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7A7E" w:rsidR="00327A7E" w:rsidP="00327A7E" w:rsidRDefault="00327A7E" w14:paraId="6D657697" w14:textId="77777777"/>
    <w:p w:rsidRPr="00627382" w:rsidR="00327A7E" w:rsidP="00327A7E" w:rsidRDefault="00327A7E" w14:paraId="68836F8C" w14:textId="282D1091">
      <w:pPr>
        <w:jc w:val="center"/>
        <w:rPr>
          <w:rFonts w:ascii="Times New Roman" w:hAnsi="Times New Roman" w:cs="Times New Roman"/>
          <w:b/>
          <w:bCs/>
          <w:sz w:val="28"/>
          <w:szCs w:val="28"/>
          <w:u w:val="single"/>
        </w:rPr>
      </w:pPr>
      <w:r w:rsidRPr="00627382">
        <w:rPr>
          <w:rFonts w:ascii="Times New Roman" w:hAnsi="Times New Roman" w:cs="Times New Roman"/>
          <w:b/>
          <w:bCs/>
          <w:sz w:val="28"/>
          <w:szCs w:val="28"/>
          <w:u w:val="single"/>
        </w:rPr>
        <w:t>Legislative Bill Analysis</w:t>
      </w:r>
    </w:p>
    <w:p w:rsidRPr="00627382" w:rsidR="00327A7E" w:rsidP="00327A7E" w:rsidRDefault="00327A7E" w14:paraId="155B2EE5" w14:textId="297F085D">
      <w:pPr>
        <w:rPr>
          <w:rFonts w:ascii="Times New Roman" w:hAnsi="Times New Roman" w:cs="Times New Roman"/>
          <w:sz w:val="28"/>
          <w:szCs w:val="28"/>
        </w:rPr>
      </w:pPr>
      <w:r w:rsidRPr="00627382">
        <w:rPr>
          <w:rFonts w:ascii="Times New Roman" w:hAnsi="Times New Roman" w:cs="Times New Roman"/>
          <w:b/>
          <w:bCs/>
          <w:sz w:val="28"/>
          <w:szCs w:val="28"/>
        </w:rPr>
        <w:t xml:space="preserve">Bill Title: </w:t>
      </w:r>
      <w:r w:rsidR="00627382">
        <w:rPr>
          <w:rFonts w:ascii="Times New Roman" w:hAnsi="Times New Roman" w:cs="Times New Roman"/>
          <w:sz w:val="28"/>
          <w:szCs w:val="28"/>
          <w:lang w:val="en-US"/>
        </w:rPr>
        <w:t>An act amending title 34 Virgin Islands Code, chapter 15 expanding the Elder and Dependent Adult Abuse Prevention Act</w:t>
      </w:r>
      <w:r w:rsidRPr="00627382">
        <w:rPr>
          <w:rFonts w:ascii="Times New Roman" w:hAnsi="Times New Roman" w:cs="Times New Roman"/>
          <w:sz w:val="28"/>
          <w:szCs w:val="28"/>
        </w:rPr>
        <w:t xml:space="preserve"> </w:t>
      </w:r>
    </w:p>
    <w:p w:rsidRPr="00627382" w:rsidR="00327A7E" w:rsidP="00327A7E" w:rsidRDefault="00327A7E" w14:paraId="6622C348" w14:textId="79CB3A84">
      <w:pPr>
        <w:rPr>
          <w:rFonts w:ascii="Times New Roman" w:hAnsi="Times New Roman" w:cs="Times New Roman"/>
          <w:sz w:val="28"/>
          <w:szCs w:val="28"/>
        </w:rPr>
      </w:pPr>
      <w:r w:rsidRPr="00627382">
        <w:rPr>
          <w:rFonts w:ascii="Times New Roman" w:hAnsi="Times New Roman" w:cs="Times New Roman"/>
          <w:b/>
          <w:bCs/>
          <w:sz w:val="28"/>
          <w:szCs w:val="28"/>
        </w:rPr>
        <w:t xml:space="preserve">Bill Number: </w:t>
      </w:r>
      <w:r w:rsidR="00627382">
        <w:rPr>
          <w:rFonts w:ascii="Times New Roman" w:hAnsi="Times New Roman" w:cs="Times New Roman"/>
          <w:sz w:val="28"/>
          <w:szCs w:val="28"/>
          <w:lang w:val="en-US"/>
        </w:rPr>
        <w:t>Bill No. 36-0099</w:t>
      </w:r>
      <w:r w:rsidRPr="00627382">
        <w:rPr>
          <w:rFonts w:ascii="Times New Roman" w:hAnsi="Times New Roman" w:cs="Times New Roman"/>
          <w:sz w:val="28"/>
          <w:szCs w:val="28"/>
        </w:rPr>
        <w:t xml:space="preserve"> </w:t>
      </w:r>
    </w:p>
    <w:p w:rsidRPr="00627382" w:rsidR="00327A7E" w:rsidP="2E2C53A9" w:rsidRDefault="00327A7E" w14:paraId="5EAA94EB" w14:textId="69B8C484" w14:noSpellErr="1">
      <w:pPr>
        <w:rPr>
          <w:rFonts w:ascii="Times New Roman" w:hAnsi="Times New Roman" w:cs="Times New Roman"/>
          <w:sz w:val="28"/>
          <w:szCs w:val="28"/>
          <w:lang w:val="en-US"/>
        </w:rPr>
      </w:pPr>
      <w:r w:rsidRPr="2E2C53A9" w:rsidR="2E2C53A9">
        <w:rPr>
          <w:rFonts w:ascii="Times New Roman" w:hAnsi="Times New Roman" w:cs="Times New Roman"/>
          <w:b w:val="1"/>
          <w:bCs w:val="1"/>
          <w:sz w:val="28"/>
          <w:szCs w:val="28"/>
          <w:lang w:val="en-US"/>
        </w:rPr>
        <w:t xml:space="preserve">Sponsor: </w:t>
      </w:r>
      <w:r w:rsidRPr="2E2C53A9" w:rsidR="2E2C53A9">
        <w:rPr>
          <w:rFonts w:ascii="Times New Roman" w:hAnsi="Times New Roman" w:cs="Times New Roman"/>
          <w:sz w:val="28"/>
          <w:szCs w:val="28"/>
          <w:lang w:val="en-US"/>
        </w:rPr>
        <w:t xml:space="preserve">Angel L. </w:t>
      </w:r>
      <w:r w:rsidRPr="2E2C53A9" w:rsidR="2E2C53A9">
        <w:rPr>
          <w:rFonts w:ascii="Times New Roman" w:hAnsi="Times New Roman" w:cs="Times New Roman"/>
          <w:sz w:val="28"/>
          <w:szCs w:val="28"/>
          <w:lang w:val="en-US"/>
        </w:rPr>
        <w:t>Bolques</w:t>
      </w:r>
      <w:r w:rsidRPr="2E2C53A9" w:rsidR="2E2C53A9">
        <w:rPr>
          <w:rFonts w:ascii="Times New Roman" w:hAnsi="Times New Roman" w:cs="Times New Roman"/>
          <w:sz w:val="28"/>
          <w:szCs w:val="28"/>
          <w:lang w:val="en-US"/>
        </w:rPr>
        <w:t>, Jr.</w:t>
      </w:r>
      <w:r w:rsidRPr="2E2C53A9" w:rsidR="2E2C53A9">
        <w:rPr>
          <w:rFonts w:ascii="Times New Roman" w:hAnsi="Times New Roman" w:cs="Times New Roman"/>
          <w:sz w:val="28"/>
          <w:szCs w:val="28"/>
          <w:lang w:val="en-US"/>
        </w:rPr>
        <w:t xml:space="preserve"> </w:t>
      </w:r>
    </w:p>
    <w:p w:rsidR="002A2F1C" w:rsidP="002A2F1C" w:rsidRDefault="002A2F1C" w14:paraId="3E096088" w14:textId="6F456237">
      <w:pPr>
        <w:rPr>
          <w:rFonts w:ascii="Times New Roman" w:hAnsi="Times New Roman" w:cs="Times New Roman"/>
          <w:sz w:val="28"/>
          <w:szCs w:val="28"/>
          <w:lang w:val="en-US"/>
        </w:rPr>
      </w:pPr>
      <w:r>
        <w:rPr>
          <w:rFonts w:ascii="Times New Roman" w:hAnsi="Times New Roman" w:cs="Times New Roman"/>
          <w:b/>
          <w:bCs/>
          <w:sz w:val="28"/>
          <w:szCs w:val="28"/>
          <w:lang w:val="en-US"/>
        </w:rPr>
        <w:t>1</w:t>
      </w:r>
      <w:r w:rsidRPr="002A2F1C">
        <w:rPr>
          <w:rFonts w:ascii="Times New Roman" w:hAnsi="Times New Roman" w:cs="Times New Roman"/>
          <w:b/>
          <w:bCs/>
          <w:sz w:val="28"/>
          <w:szCs w:val="28"/>
        </w:rPr>
        <w:t>.</w:t>
      </w:r>
      <w:r w:rsidRPr="002A2F1C" w:rsidR="00327A7E">
        <w:rPr>
          <w:rFonts w:ascii="Times New Roman" w:hAnsi="Times New Roman" w:cs="Times New Roman"/>
          <w:b/>
          <w:bCs/>
          <w:sz w:val="28"/>
          <w:szCs w:val="28"/>
        </w:rPr>
        <w:t>Executive Summary of Proposed Law</w:t>
      </w:r>
      <w:r w:rsidRPr="002A2F1C" w:rsidR="00327A7E">
        <w:rPr>
          <w:rFonts w:ascii="Times New Roman" w:hAnsi="Times New Roman" w:cs="Times New Roman"/>
          <w:sz w:val="28"/>
          <w:szCs w:val="28"/>
        </w:rPr>
        <w:t xml:space="preserve">: </w:t>
      </w:r>
      <w:r w:rsidRPr="002A2F1C">
        <w:rPr>
          <w:rFonts w:ascii="Times New Roman" w:hAnsi="Times New Roman" w:cs="Times New Roman"/>
          <w:sz w:val="28"/>
          <w:szCs w:val="28"/>
          <w:lang w:val="en-US"/>
        </w:rPr>
        <w:t xml:space="preserve">This legislation amends title 34 V.I.C. chapter 15 </w:t>
      </w:r>
      <w:r w:rsidRPr="002A2F1C" w:rsidR="009A6C84">
        <w:rPr>
          <w:rFonts w:ascii="Times New Roman" w:hAnsi="Times New Roman" w:cs="Times New Roman"/>
          <w:sz w:val="28"/>
          <w:szCs w:val="28"/>
          <w:lang w:val="en-US"/>
        </w:rPr>
        <w:t>by</w:t>
      </w:r>
      <w:r w:rsidR="009A6C84">
        <w:rPr>
          <w:rFonts w:ascii="Times New Roman" w:hAnsi="Times New Roman" w:cs="Times New Roman"/>
          <w:sz w:val="28"/>
          <w:szCs w:val="28"/>
          <w:lang w:val="en-US"/>
        </w:rPr>
        <w:t>.</w:t>
      </w:r>
    </w:p>
    <w:p w:rsidR="002A2F1C" w:rsidP="002A2F1C" w:rsidRDefault="002A2F1C" w14:paraId="54950F88" w14:textId="4788C466">
      <w:pPr>
        <w:rPr>
          <w:rFonts w:ascii="Times New Roman" w:hAnsi="Times New Roman" w:cs="Times New Roman"/>
          <w:b/>
          <w:bCs/>
          <w:sz w:val="28"/>
          <w:szCs w:val="28"/>
          <w:lang w:val="en-US"/>
        </w:rPr>
      </w:pPr>
      <w:r>
        <w:rPr>
          <w:rFonts w:ascii="Times New Roman" w:hAnsi="Times New Roman" w:cs="Times New Roman"/>
          <w:sz w:val="28"/>
          <w:szCs w:val="28"/>
          <w:lang w:val="en-US"/>
        </w:rPr>
        <w:t>a</w:t>
      </w:r>
      <w:r w:rsidRPr="002A2F1C">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Pr="002A2F1C">
        <w:rPr>
          <w:rFonts w:ascii="Times New Roman" w:hAnsi="Times New Roman" w:cs="Times New Roman"/>
          <w:sz w:val="28"/>
          <w:szCs w:val="28"/>
          <w:lang w:val="en-US"/>
        </w:rPr>
        <w:t>Adding new</w:t>
      </w:r>
      <w:r>
        <w:rPr>
          <w:rFonts w:ascii="Times New Roman" w:hAnsi="Times New Roman" w:cs="Times New Roman"/>
          <w:b/>
          <w:bCs/>
          <w:sz w:val="28"/>
          <w:szCs w:val="28"/>
          <w:lang w:val="en-US"/>
        </w:rPr>
        <w:t xml:space="preserve"> </w:t>
      </w:r>
      <w:r w:rsidRPr="002A2F1C">
        <w:rPr>
          <w:rFonts w:ascii="Times New Roman" w:hAnsi="Times New Roman" w:cs="Times New Roman"/>
          <w:sz w:val="28"/>
          <w:szCs w:val="28"/>
          <w:lang w:val="en-US"/>
        </w:rPr>
        <w:t>subsections</w:t>
      </w:r>
      <w:r>
        <w:rPr>
          <w:rFonts w:ascii="Times New Roman" w:hAnsi="Times New Roman" w:cs="Times New Roman"/>
          <w:b/>
          <w:bCs/>
          <w:sz w:val="28"/>
          <w:szCs w:val="28"/>
          <w:lang w:val="en-US"/>
        </w:rPr>
        <w:t xml:space="preserve"> </w:t>
      </w:r>
      <w:r w:rsidRPr="00A26A3A">
        <w:rPr>
          <w:rFonts w:ascii="Times New Roman" w:hAnsi="Times New Roman" w:cs="Times New Roman"/>
          <w:sz w:val="28"/>
          <w:szCs w:val="28"/>
          <w:lang w:val="en-US"/>
        </w:rPr>
        <w:t>(d) and (e</w:t>
      </w:r>
      <w:r w:rsidRPr="00A26A3A" w:rsidR="009A6C84">
        <w:rPr>
          <w:rFonts w:ascii="Times New Roman" w:hAnsi="Times New Roman" w:cs="Times New Roman"/>
          <w:sz w:val="28"/>
          <w:szCs w:val="28"/>
          <w:lang w:val="en-US"/>
        </w:rPr>
        <w:t>)</w:t>
      </w:r>
      <w:r w:rsidR="009A6C84">
        <w:rPr>
          <w:rFonts w:ascii="Times New Roman" w:hAnsi="Times New Roman" w:cs="Times New Roman"/>
          <w:b/>
          <w:bCs/>
          <w:sz w:val="28"/>
          <w:szCs w:val="28"/>
          <w:lang w:val="en-US"/>
        </w:rPr>
        <w:t>.</w:t>
      </w:r>
    </w:p>
    <w:p w:rsidR="002A2F1C" w:rsidP="002A2F1C" w:rsidRDefault="002A2F1C" w14:paraId="03EEA4A6" w14:textId="768CB2A8">
      <w:pPr>
        <w:rPr>
          <w:rFonts w:ascii="Times New Roman" w:hAnsi="Times New Roman" w:cs="Times New Roman"/>
          <w:sz w:val="28"/>
          <w:szCs w:val="28"/>
          <w:lang w:val="en-US"/>
        </w:rPr>
      </w:pPr>
      <w:r w:rsidRPr="005D265D">
        <w:rPr>
          <w:rFonts w:ascii="Times New Roman" w:hAnsi="Times New Roman" w:cs="Times New Roman"/>
          <w:sz w:val="28"/>
          <w:szCs w:val="28"/>
          <w:lang w:val="en-US"/>
        </w:rPr>
        <w:t>Subsection (d) mandates</w:t>
      </w:r>
      <w:r w:rsidR="005D265D">
        <w:rPr>
          <w:rFonts w:ascii="Times New Roman" w:hAnsi="Times New Roman" w:cs="Times New Roman"/>
          <w:sz w:val="28"/>
          <w:szCs w:val="28"/>
          <w:lang w:val="en-US"/>
        </w:rPr>
        <w:t xml:space="preserve"> that</w:t>
      </w:r>
      <w:r w:rsidRPr="005D265D">
        <w:rPr>
          <w:rFonts w:ascii="Times New Roman" w:hAnsi="Times New Roman" w:cs="Times New Roman"/>
          <w:sz w:val="28"/>
          <w:szCs w:val="28"/>
          <w:lang w:val="en-US"/>
        </w:rPr>
        <w:t xml:space="preserve"> the Department of Human Services</w:t>
      </w:r>
      <w:r w:rsidR="005D265D">
        <w:rPr>
          <w:rFonts w:ascii="Times New Roman" w:hAnsi="Times New Roman" w:cs="Times New Roman"/>
          <w:sz w:val="28"/>
          <w:szCs w:val="28"/>
          <w:lang w:val="en-US"/>
        </w:rPr>
        <w:t>,</w:t>
      </w:r>
      <w:r w:rsidRPr="005D265D">
        <w:rPr>
          <w:rFonts w:ascii="Times New Roman" w:hAnsi="Times New Roman" w:cs="Times New Roman"/>
          <w:sz w:val="28"/>
          <w:szCs w:val="28"/>
          <w:lang w:val="en-US"/>
        </w:rPr>
        <w:t xml:space="preserve"> immediately after concluding through</w:t>
      </w:r>
      <w:r w:rsidR="005D265D">
        <w:rPr>
          <w:rFonts w:ascii="Times New Roman" w:hAnsi="Times New Roman" w:cs="Times New Roman"/>
          <w:sz w:val="28"/>
          <w:szCs w:val="28"/>
          <w:lang w:val="en-US"/>
        </w:rPr>
        <w:t xml:space="preserve"> an</w:t>
      </w:r>
      <w:r w:rsidRPr="005D265D">
        <w:rPr>
          <w:rFonts w:ascii="Times New Roman" w:hAnsi="Times New Roman" w:cs="Times New Roman"/>
          <w:sz w:val="28"/>
          <w:szCs w:val="28"/>
          <w:lang w:val="en-US"/>
        </w:rPr>
        <w:t xml:space="preserve"> investigation that an elder or depend</w:t>
      </w:r>
      <w:r w:rsidR="005D265D">
        <w:rPr>
          <w:rFonts w:ascii="Times New Roman" w:hAnsi="Times New Roman" w:cs="Times New Roman"/>
          <w:sz w:val="28"/>
          <w:szCs w:val="28"/>
          <w:lang w:val="en-US"/>
        </w:rPr>
        <w:t>e</w:t>
      </w:r>
      <w:r w:rsidRPr="005D265D">
        <w:rPr>
          <w:rFonts w:ascii="Times New Roman" w:hAnsi="Times New Roman" w:cs="Times New Roman"/>
          <w:sz w:val="28"/>
          <w:szCs w:val="28"/>
          <w:lang w:val="en-US"/>
        </w:rPr>
        <w:t>nt adult is in imminent danger</w:t>
      </w:r>
      <w:r w:rsidR="005D265D">
        <w:rPr>
          <w:rFonts w:ascii="Times New Roman" w:hAnsi="Times New Roman" w:cs="Times New Roman"/>
          <w:sz w:val="28"/>
          <w:szCs w:val="28"/>
          <w:lang w:val="en-US"/>
        </w:rPr>
        <w:t>,</w:t>
      </w:r>
      <w:r w:rsidRPr="005D265D">
        <w:rPr>
          <w:rFonts w:ascii="Times New Roman" w:hAnsi="Times New Roman" w:cs="Times New Roman"/>
          <w:sz w:val="28"/>
          <w:szCs w:val="28"/>
          <w:lang w:val="en-US"/>
        </w:rPr>
        <w:t xml:space="preserve"> </w:t>
      </w:r>
      <w:r w:rsidR="005D265D">
        <w:rPr>
          <w:rFonts w:ascii="Times New Roman" w:hAnsi="Times New Roman" w:cs="Times New Roman"/>
          <w:sz w:val="28"/>
          <w:szCs w:val="28"/>
          <w:lang w:val="en-US"/>
        </w:rPr>
        <w:t>req</w:t>
      </w:r>
      <w:r w:rsidRPr="005D265D" w:rsidR="00DC087A">
        <w:rPr>
          <w:rFonts w:ascii="Times New Roman" w:hAnsi="Times New Roman" w:cs="Times New Roman"/>
          <w:sz w:val="28"/>
          <w:szCs w:val="28"/>
          <w:lang w:val="en-US"/>
        </w:rPr>
        <w:t xml:space="preserve">uest the Attorney General to petition the Superior </w:t>
      </w:r>
      <w:r w:rsidR="005D265D">
        <w:rPr>
          <w:rFonts w:ascii="Times New Roman" w:hAnsi="Times New Roman" w:cs="Times New Roman"/>
          <w:sz w:val="28"/>
          <w:szCs w:val="28"/>
          <w:lang w:val="en-US"/>
        </w:rPr>
        <w:t>C</w:t>
      </w:r>
      <w:r w:rsidRPr="005D265D" w:rsidR="00DC087A">
        <w:rPr>
          <w:rFonts w:ascii="Times New Roman" w:hAnsi="Times New Roman" w:cs="Times New Roman"/>
          <w:sz w:val="28"/>
          <w:szCs w:val="28"/>
          <w:lang w:val="en-US"/>
        </w:rPr>
        <w:t>ourt for a</w:t>
      </w:r>
      <w:r w:rsidR="005D265D">
        <w:rPr>
          <w:rFonts w:ascii="Times New Roman" w:hAnsi="Times New Roman" w:cs="Times New Roman"/>
          <w:sz w:val="28"/>
          <w:szCs w:val="28"/>
          <w:lang w:val="en-US"/>
        </w:rPr>
        <w:t xml:space="preserve"> temporary or permanent protective order.</w:t>
      </w:r>
    </w:p>
    <w:p w:rsidR="005D265D" w:rsidP="002A2F1C" w:rsidRDefault="005D265D" w14:paraId="64FCA51C" w14:textId="7C674F8F">
      <w:pPr>
        <w:rPr>
          <w:rFonts w:ascii="Times New Roman" w:hAnsi="Times New Roman" w:cs="Times New Roman"/>
          <w:sz w:val="28"/>
          <w:szCs w:val="28"/>
          <w:lang w:val="en-US"/>
        </w:rPr>
      </w:pPr>
      <w:r>
        <w:rPr>
          <w:rFonts w:ascii="Times New Roman" w:hAnsi="Times New Roman" w:cs="Times New Roman"/>
          <w:sz w:val="28"/>
          <w:szCs w:val="28"/>
          <w:lang w:val="en-US"/>
        </w:rPr>
        <w:t xml:space="preserve">The Department is also charged with the responsibility </w:t>
      </w:r>
      <w:r w:rsidR="009A6C84">
        <w:rPr>
          <w:rFonts w:ascii="Times New Roman" w:hAnsi="Times New Roman" w:cs="Times New Roman"/>
          <w:sz w:val="28"/>
          <w:szCs w:val="28"/>
          <w:lang w:val="en-US"/>
        </w:rPr>
        <w:t>of developing</w:t>
      </w:r>
      <w:r>
        <w:rPr>
          <w:rFonts w:ascii="Times New Roman" w:hAnsi="Times New Roman" w:cs="Times New Roman"/>
          <w:sz w:val="28"/>
          <w:szCs w:val="28"/>
          <w:lang w:val="en-US"/>
        </w:rPr>
        <w:t xml:space="preserve"> emergency protocols.</w:t>
      </w:r>
    </w:p>
    <w:p w:rsidRPr="005D265D" w:rsidR="00A26A3A" w:rsidP="002A2F1C" w:rsidRDefault="00A26A3A" w14:paraId="6E751854" w14:textId="7B547755">
      <w:pPr>
        <w:rPr>
          <w:rFonts w:ascii="Times New Roman" w:hAnsi="Times New Roman" w:cs="Times New Roman"/>
          <w:sz w:val="28"/>
          <w:szCs w:val="28"/>
          <w:lang w:val="en-US"/>
        </w:rPr>
      </w:pPr>
      <w:r>
        <w:rPr>
          <w:rFonts w:ascii="Times New Roman" w:hAnsi="Times New Roman" w:cs="Times New Roman"/>
          <w:sz w:val="28"/>
          <w:szCs w:val="28"/>
          <w:lang w:val="en-US"/>
        </w:rPr>
        <w:t>Subsection (e) requires the Department to establish aa Anti-Abuse Multidisciplinary Team composed of a cadre of professionals including medical, justice and law enforcement professionals as well as social service agencies to timely handle abuse complaints.</w:t>
      </w:r>
    </w:p>
    <w:p w:rsidRPr="00A26A3A" w:rsidR="00327A7E" w:rsidP="00327A7E" w:rsidRDefault="00327A7E" w14:paraId="50E98042" w14:textId="72A2FE00" w14:noSpellErr="1">
      <w:pPr>
        <w:rPr>
          <w:rFonts w:ascii="Times New Roman" w:hAnsi="Times New Roman" w:cs="Times New Roman"/>
          <w:sz w:val="28"/>
          <w:szCs w:val="28"/>
          <w:lang w:val="en-US"/>
        </w:rPr>
      </w:pPr>
      <w:r w:rsidRPr="2E2C53A9" w:rsidR="2E2C53A9">
        <w:rPr>
          <w:rFonts w:ascii="Times New Roman" w:hAnsi="Times New Roman" w:cs="Times New Roman"/>
          <w:b w:val="1"/>
          <w:bCs w:val="1"/>
          <w:sz w:val="28"/>
          <w:szCs w:val="28"/>
          <w:lang w:val="en-US"/>
        </w:rPr>
        <w:t xml:space="preserve">2. Existing Law/Background: </w:t>
      </w:r>
      <w:r w:rsidRPr="2E2C53A9" w:rsidR="2E2C53A9">
        <w:rPr>
          <w:rFonts w:ascii="Times New Roman" w:hAnsi="Times New Roman" w:cs="Times New Roman"/>
          <w:sz w:val="28"/>
          <w:szCs w:val="28"/>
          <w:lang w:val="en-US"/>
        </w:rPr>
        <w:t>This bill enhances the existing statute by requiring more specific detailed</w:t>
      </w:r>
      <w:r w:rsidRPr="2E2C53A9" w:rsidR="2E2C53A9">
        <w:rPr>
          <w:rFonts w:ascii="Times New Roman" w:hAnsi="Times New Roman" w:cs="Times New Roman"/>
          <w:sz w:val="28"/>
          <w:szCs w:val="28"/>
          <w:lang w:val="en-US"/>
        </w:rPr>
        <w:t xml:space="preserve"> actions and protocols to ensure more </w:t>
      </w:r>
      <w:r w:rsidRPr="2E2C53A9" w:rsidR="2E2C53A9">
        <w:rPr>
          <w:rFonts w:ascii="Times New Roman" w:hAnsi="Times New Roman" w:cs="Times New Roman"/>
          <w:sz w:val="28"/>
          <w:szCs w:val="28"/>
          <w:lang w:val="en-US"/>
        </w:rPr>
        <w:t xml:space="preserve">timely </w:t>
      </w:r>
      <w:r w:rsidRPr="2E2C53A9" w:rsidR="2E2C53A9">
        <w:rPr>
          <w:rFonts w:ascii="Times New Roman" w:hAnsi="Times New Roman" w:cs="Times New Roman"/>
          <w:sz w:val="28"/>
          <w:szCs w:val="28"/>
          <w:lang w:val="en-US"/>
        </w:rPr>
        <w:t xml:space="preserve"> responses</w:t>
      </w:r>
      <w:r w:rsidRPr="2E2C53A9" w:rsidR="2E2C53A9">
        <w:rPr>
          <w:rFonts w:ascii="Times New Roman" w:hAnsi="Times New Roman" w:cs="Times New Roman"/>
          <w:sz w:val="28"/>
          <w:szCs w:val="28"/>
          <w:lang w:val="en-US"/>
        </w:rPr>
        <w:t xml:space="preserve"> to abuse complaints.</w:t>
      </w:r>
      <w:r w:rsidRPr="2E2C53A9" w:rsidR="2E2C53A9">
        <w:rPr>
          <w:rFonts w:ascii="Times New Roman" w:hAnsi="Times New Roman" w:cs="Times New Roman"/>
          <w:sz w:val="28"/>
          <w:szCs w:val="28"/>
          <w:lang w:val="en-US"/>
        </w:rPr>
        <w:t xml:space="preserve"> </w:t>
      </w:r>
    </w:p>
    <w:p w:rsidRPr="00221519" w:rsidR="00327A7E" w:rsidP="00327A7E" w:rsidRDefault="00327A7E" w14:paraId="28EA40BD" w14:textId="3AA2B4E4">
      <w:pPr>
        <w:rPr>
          <w:rFonts w:ascii="Times New Roman" w:hAnsi="Times New Roman" w:cs="Times New Roman"/>
          <w:sz w:val="28"/>
          <w:szCs w:val="28"/>
          <w:lang w:val="en-US"/>
        </w:rPr>
      </w:pPr>
      <w:r w:rsidRPr="00627382">
        <w:rPr>
          <w:rFonts w:ascii="Times New Roman" w:hAnsi="Times New Roman" w:cs="Times New Roman"/>
          <w:b/>
          <w:bCs/>
          <w:sz w:val="28"/>
          <w:szCs w:val="28"/>
        </w:rPr>
        <w:t xml:space="preserve">3. Key Provisions: </w:t>
      </w:r>
      <w:r w:rsidR="00221519">
        <w:rPr>
          <w:rFonts w:ascii="Times New Roman" w:hAnsi="Times New Roman" w:cs="Times New Roman"/>
          <w:b/>
          <w:bCs/>
          <w:sz w:val="28"/>
          <w:szCs w:val="28"/>
          <w:lang w:val="en-US"/>
        </w:rPr>
        <w:t xml:space="preserve"> </w:t>
      </w:r>
      <w:r w:rsidR="00221519">
        <w:rPr>
          <w:rFonts w:ascii="Times New Roman" w:hAnsi="Times New Roman" w:cs="Times New Roman"/>
          <w:sz w:val="28"/>
          <w:szCs w:val="28"/>
          <w:lang w:val="en-US"/>
        </w:rPr>
        <w:t>See, (1.) above.</w:t>
      </w:r>
    </w:p>
    <w:p w:rsidRPr="00941296" w:rsidR="00327A7E" w:rsidP="00327A7E" w:rsidRDefault="00327A7E" w14:paraId="3DC2678E" w14:textId="3888E8C3">
      <w:pPr>
        <w:rPr>
          <w:rFonts w:ascii="Times New Roman" w:hAnsi="Times New Roman" w:cs="Times New Roman"/>
          <w:sz w:val="28"/>
          <w:szCs w:val="28"/>
          <w:lang w:val="en-US"/>
        </w:rPr>
      </w:pPr>
      <w:r w:rsidRPr="00627382">
        <w:rPr>
          <w:rFonts w:ascii="Times New Roman" w:hAnsi="Times New Roman" w:cs="Times New Roman"/>
          <w:b/>
          <w:bCs/>
          <w:sz w:val="28"/>
          <w:szCs w:val="28"/>
        </w:rPr>
        <w:t xml:space="preserve">4. Stakeholders: </w:t>
      </w:r>
      <w:r w:rsidRPr="00757DD2" w:rsidR="00757DD2">
        <w:rPr>
          <w:rFonts w:ascii="Times New Roman" w:hAnsi="Times New Roman" w:cs="Times New Roman"/>
          <w:sz w:val="28"/>
          <w:szCs w:val="28"/>
          <w:lang w:val="en-US"/>
        </w:rPr>
        <w:t>The entire Virgin Islands community is a stakeholder in this legislation.</w:t>
      </w:r>
      <w:r w:rsidR="00757DD2">
        <w:rPr>
          <w:rFonts w:ascii="Times New Roman" w:hAnsi="Times New Roman" w:cs="Times New Roman"/>
          <w:b/>
          <w:bCs/>
          <w:sz w:val="28"/>
          <w:szCs w:val="28"/>
          <w:lang w:val="en-US"/>
        </w:rPr>
        <w:t xml:space="preserve"> </w:t>
      </w:r>
      <w:r w:rsidR="00520F38">
        <w:rPr>
          <w:rFonts w:ascii="Times New Roman" w:hAnsi="Times New Roman" w:cs="Times New Roman"/>
          <w:sz w:val="28"/>
          <w:szCs w:val="28"/>
          <w:lang w:val="en-US"/>
        </w:rPr>
        <w:t>Elders and dependent adults would be the primary beneficiaries, but their families will also benefit. As more members of our community age the responsibilities of assuming charge of their affairs often feels daunting. This measure would give all involved a greater sense of security.</w:t>
      </w:r>
    </w:p>
    <w:p w:rsidRPr="00B329F1" w:rsidR="00327A7E" w:rsidP="00327A7E" w:rsidRDefault="00327A7E" w14:paraId="660B84B5" w14:textId="3FC139DD">
      <w:pPr>
        <w:rPr>
          <w:rFonts w:ascii="Times New Roman" w:hAnsi="Times New Roman" w:cs="Times New Roman"/>
          <w:sz w:val="28"/>
          <w:szCs w:val="28"/>
          <w:lang w:val="en-US"/>
        </w:rPr>
      </w:pPr>
      <w:r w:rsidRPr="00627382">
        <w:rPr>
          <w:rFonts w:ascii="Times New Roman" w:hAnsi="Times New Roman" w:cs="Times New Roman"/>
          <w:b/>
          <w:bCs/>
          <w:sz w:val="28"/>
          <w:szCs w:val="28"/>
        </w:rPr>
        <w:t>5. Potential benefits</w:t>
      </w:r>
      <w:r w:rsidRPr="00757DD2">
        <w:rPr>
          <w:rFonts w:ascii="Times New Roman" w:hAnsi="Times New Roman" w:cs="Times New Roman"/>
          <w:sz w:val="28"/>
          <w:szCs w:val="28"/>
        </w:rPr>
        <w:t xml:space="preserve">: </w:t>
      </w:r>
      <w:r w:rsidRPr="00757DD2" w:rsidR="00B329F1">
        <w:rPr>
          <w:rFonts w:ascii="Times New Roman" w:hAnsi="Times New Roman" w:cs="Times New Roman"/>
          <w:sz w:val="28"/>
          <w:szCs w:val="28"/>
          <w:lang w:val="en-US"/>
        </w:rPr>
        <w:t xml:space="preserve">Taking care of the most vulnerable </w:t>
      </w:r>
      <w:r w:rsidR="00757DD2">
        <w:rPr>
          <w:rFonts w:ascii="Times New Roman" w:hAnsi="Times New Roman" w:cs="Times New Roman"/>
          <w:sz w:val="28"/>
          <w:szCs w:val="28"/>
          <w:lang w:val="en-US"/>
        </w:rPr>
        <w:t xml:space="preserve">in </w:t>
      </w:r>
      <w:r w:rsidR="00520F38">
        <w:rPr>
          <w:rFonts w:ascii="Times New Roman" w:hAnsi="Times New Roman" w:cs="Times New Roman"/>
          <w:sz w:val="28"/>
          <w:szCs w:val="28"/>
          <w:lang w:val="en-US"/>
        </w:rPr>
        <w:t>one’s</w:t>
      </w:r>
      <w:r w:rsidR="00757DD2">
        <w:rPr>
          <w:rFonts w:ascii="Times New Roman" w:hAnsi="Times New Roman" w:cs="Times New Roman"/>
          <w:sz w:val="28"/>
          <w:szCs w:val="28"/>
          <w:lang w:val="en-US"/>
        </w:rPr>
        <w:t xml:space="preserve"> community </w:t>
      </w:r>
      <w:r w:rsidRPr="00757DD2" w:rsidR="00B329F1">
        <w:rPr>
          <w:rFonts w:ascii="Times New Roman" w:hAnsi="Times New Roman" w:cs="Times New Roman"/>
          <w:sz w:val="28"/>
          <w:szCs w:val="28"/>
          <w:lang w:val="en-US"/>
        </w:rPr>
        <w:t>is one of the most</w:t>
      </w:r>
      <w:r w:rsidR="00B329F1">
        <w:rPr>
          <w:rFonts w:ascii="Times New Roman" w:hAnsi="Times New Roman" w:cs="Times New Roman"/>
          <w:b/>
          <w:bCs/>
          <w:sz w:val="28"/>
          <w:szCs w:val="28"/>
          <w:lang w:val="en-US"/>
        </w:rPr>
        <w:t xml:space="preserve"> </w:t>
      </w:r>
      <w:r w:rsidRPr="009B7571" w:rsidR="009B7571">
        <w:rPr>
          <w:rFonts w:ascii="Times New Roman" w:hAnsi="Times New Roman" w:cs="Times New Roman"/>
          <w:sz w:val="28"/>
          <w:szCs w:val="28"/>
          <w:lang w:val="en-US"/>
        </w:rPr>
        <w:t xml:space="preserve">sacred responsibilities of government. If more consideration is given to setting adequate reasonable </w:t>
      </w:r>
      <w:r w:rsidRPr="009B7571" w:rsidR="009A6C84">
        <w:rPr>
          <w:rFonts w:ascii="Times New Roman" w:hAnsi="Times New Roman" w:cs="Times New Roman"/>
          <w:sz w:val="28"/>
          <w:szCs w:val="28"/>
          <w:lang w:val="en-US"/>
        </w:rPr>
        <w:t>time limit</w:t>
      </w:r>
      <w:r w:rsidR="00757DD2">
        <w:rPr>
          <w:rFonts w:ascii="Times New Roman" w:hAnsi="Times New Roman" w:cs="Times New Roman"/>
          <w:sz w:val="28"/>
          <w:szCs w:val="28"/>
          <w:lang w:val="en-US"/>
        </w:rPr>
        <w:t>s</w:t>
      </w:r>
      <w:r w:rsidRPr="009B7571" w:rsidR="009B7571">
        <w:rPr>
          <w:rFonts w:ascii="Times New Roman" w:hAnsi="Times New Roman" w:cs="Times New Roman"/>
          <w:sz w:val="28"/>
          <w:szCs w:val="28"/>
          <w:lang w:val="en-US"/>
        </w:rPr>
        <w:t xml:space="preserve"> to institute the goals of this </w:t>
      </w:r>
      <w:r w:rsidRPr="009B7571" w:rsidR="009B7571">
        <w:rPr>
          <w:rFonts w:ascii="Times New Roman" w:hAnsi="Times New Roman" w:cs="Times New Roman"/>
          <w:sz w:val="28"/>
          <w:szCs w:val="28"/>
          <w:lang w:val="en-US"/>
        </w:rPr>
        <w:lastRenderedPageBreak/>
        <w:t>legislation</w:t>
      </w:r>
      <w:r w:rsidRPr="009B7571" w:rsidR="009A6C84">
        <w:rPr>
          <w:rFonts w:ascii="Times New Roman" w:hAnsi="Times New Roman" w:cs="Times New Roman"/>
          <w:sz w:val="28"/>
          <w:szCs w:val="28"/>
          <w:lang w:val="en-US"/>
        </w:rPr>
        <w:t>, when implemented it</w:t>
      </w:r>
      <w:r w:rsidRPr="009B7571" w:rsidR="009B7571">
        <w:rPr>
          <w:rFonts w:ascii="Times New Roman" w:hAnsi="Times New Roman" w:cs="Times New Roman"/>
          <w:sz w:val="28"/>
          <w:szCs w:val="28"/>
          <w:lang w:val="en-US"/>
        </w:rPr>
        <w:t xml:space="preserve"> would serve the entire Virgin Islands community.</w:t>
      </w:r>
    </w:p>
    <w:p w:rsidRPr="00941296" w:rsidR="00757DD2" w:rsidP="00757DD2" w:rsidRDefault="00327A7E" w14:paraId="7230291A" w14:textId="2DAE5992" w14:noSpellErr="1">
      <w:pPr>
        <w:rPr>
          <w:rFonts w:ascii="Times New Roman" w:hAnsi="Times New Roman" w:cs="Times New Roman"/>
          <w:sz w:val="28"/>
          <w:szCs w:val="28"/>
          <w:lang w:val="en-US"/>
        </w:rPr>
      </w:pPr>
      <w:r w:rsidRPr="2E2C53A9" w:rsidR="2E2C53A9">
        <w:rPr>
          <w:rFonts w:ascii="Times New Roman" w:hAnsi="Times New Roman" w:cs="Times New Roman"/>
          <w:b w:val="1"/>
          <w:bCs w:val="1"/>
          <w:sz w:val="28"/>
          <w:szCs w:val="28"/>
          <w:lang w:val="en-US"/>
        </w:rPr>
        <w:t>6. Potential drawbacks:</w:t>
      </w:r>
      <w:r w:rsidRPr="2E2C53A9" w:rsidR="2E2C53A9">
        <w:rPr>
          <w:rFonts w:ascii="Times New Roman" w:hAnsi="Times New Roman" w:cs="Times New Roman"/>
          <w:sz w:val="28"/>
          <w:szCs w:val="28"/>
          <w:lang w:val="en-US"/>
        </w:rPr>
        <w:t xml:space="preserve"> The main drawback of this legislation is not the intent but the failure to include </w:t>
      </w:r>
      <w:r w:rsidRPr="2E2C53A9" w:rsidR="2E2C53A9">
        <w:rPr>
          <w:rFonts w:ascii="Times New Roman" w:hAnsi="Times New Roman" w:cs="Times New Roman"/>
          <w:sz w:val="28"/>
          <w:szCs w:val="28"/>
          <w:lang w:val="en-US"/>
        </w:rPr>
        <w:t xml:space="preserve">the </w:t>
      </w:r>
      <w:r w:rsidRPr="2E2C53A9" w:rsidR="2E2C53A9">
        <w:rPr>
          <w:rFonts w:ascii="Times New Roman" w:hAnsi="Times New Roman" w:cs="Times New Roman"/>
          <w:sz w:val="28"/>
          <w:szCs w:val="28"/>
          <w:lang w:val="en-US"/>
        </w:rPr>
        <w:t xml:space="preserve">necessary components to make this legislation </w:t>
      </w:r>
      <w:r w:rsidRPr="2E2C53A9" w:rsidR="2E2C53A9">
        <w:rPr>
          <w:rFonts w:ascii="Times New Roman" w:hAnsi="Times New Roman" w:cs="Times New Roman"/>
          <w:sz w:val="28"/>
          <w:szCs w:val="28"/>
          <w:lang w:val="en-US"/>
        </w:rPr>
        <w:t>viable</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T</w:t>
      </w:r>
      <w:r w:rsidRPr="2E2C53A9" w:rsidR="2E2C53A9">
        <w:rPr>
          <w:rFonts w:ascii="Times New Roman" w:hAnsi="Times New Roman" w:cs="Times New Roman"/>
          <w:sz w:val="28"/>
          <w:szCs w:val="28"/>
          <w:lang w:val="en-US"/>
        </w:rPr>
        <w:t>he intent of the legislation is clear</w:t>
      </w:r>
      <w:r w:rsidRPr="2E2C53A9" w:rsidR="2E2C53A9">
        <w:rPr>
          <w:rFonts w:ascii="Times New Roman" w:hAnsi="Times New Roman" w:cs="Times New Roman"/>
          <w:sz w:val="28"/>
          <w:szCs w:val="28"/>
          <w:lang w:val="en-US"/>
        </w:rPr>
        <w:t xml:space="preserve"> however, </w:t>
      </w:r>
      <w:r w:rsidRPr="2E2C53A9" w:rsidR="2E2C53A9">
        <w:rPr>
          <w:rFonts w:ascii="Times New Roman" w:hAnsi="Times New Roman" w:cs="Times New Roman"/>
          <w:sz w:val="28"/>
          <w:szCs w:val="28"/>
          <w:lang w:val="en-US"/>
        </w:rPr>
        <w:t>the bill in its present form is</w:t>
      </w:r>
      <w:r w:rsidRPr="2E2C53A9" w:rsidR="2E2C53A9">
        <w:rPr>
          <w:rFonts w:ascii="Times New Roman" w:hAnsi="Times New Roman" w:cs="Times New Roman"/>
          <w:sz w:val="28"/>
          <w:szCs w:val="28"/>
          <w:lang w:val="en-US"/>
        </w:rPr>
        <w:t xml:space="preserve"> inefficient as it does not prescribe any timeline for the creation of the proposed Anti-Abuse Mult-Disciplinary Team (MDT)</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To point out that</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 xml:space="preserve">abuse complaints are not presently addressed </w:t>
      </w:r>
      <w:r w:rsidRPr="2E2C53A9" w:rsidR="2E2C53A9">
        <w:rPr>
          <w:rFonts w:ascii="Times New Roman" w:hAnsi="Times New Roman" w:cs="Times New Roman"/>
          <w:sz w:val="28"/>
          <w:szCs w:val="28"/>
          <w:lang w:val="en-US"/>
        </w:rPr>
        <w:t>in a timely manner</w:t>
      </w:r>
      <w:r w:rsidRPr="2E2C53A9" w:rsidR="2E2C53A9">
        <w:rPr>
          <w:rFonts w:ascii="Times New Roman" w:hAnsi="Times New Roman" w:cs="Times New Roman"/>
          <w:sz w:val="28"/>
          <w:szCs w:val="28"/>
          <w:lang w:val="en-US"/>
        </w:rPr>
        <w:t xml:space="preserve"> and to not mandate a specific time limit within which the MDT must be created is counterproductive. Coordinating the number of government agencies and social advocacy groups suggested to constitute the MDT</w:t>
      </w:r>
      <w:r w:rsidRPr="2E2C53A9" w:rsidR="2E2C53A9">
        <w:rPr>
          <w:rFonts w:ascii="Times New Roman" w:hAnsi="Times New Roman" w:cs="Times New Roman"/>
          <w:sz w:val="28"/>
          <w:szCs w:val="28"/>
          <w:lang w:val="en-US"/>
        </w:rPr>
        <w:t xml:space="preserve"> while</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establishing</w:t>
      </w:r>
      <w:r w:rsidRPr="2E2C53A9" w:rsidR="2E2C53A9">
        <w:rPr>
          <w:rFonts w:ascii="Times New Roman" w:hAnsi="Times New Roman" w:cs="Times New Roman"/>
          <w:sz w:val="28"/>
          <w:szCs w:val="28"/>
          <w:lang w:val="en-US"/>
        </w:rPr>
        <w:t xml:space="preserve"> efficient protocols to ensure more </w:t>
      </w:r>
      <w:r w:rsidRPr="2E2C53A9" w:rsidR="2E2C53A9">
        <w:rPr>
          <w:rFonts w:ascii="Times New Roman" w:hAnsi="Times New Roman" w:cs="Times New Roman"/>
          <w:sz w:val="28"/>
          <w:szCs w:val="28"/>
          <w:lang w:val="en-US"/>
        </w:rPr>
        <w:t>timely</w:t>
      </w:r>
      <w:r w:rsidRPr="2E2C53A9" w:rsidR="2E2C53A9">
        <w:rPr>
          <w:rFonts w:ascii="Times New Roman" w:hAnsi="Times New Roman" w:cs="Times New Roman"/>
          <w:sz w:val="28"/>
          <w:szCs w:val="28"/>
          <w:lang w:val="en-US"/>
        </w:rPr>
        <w:t xml:space="preserve"> response </w:t>
      </w:r>
      <w:r w:rsidRPr="2E2C53A9" w:rsidR="2E2C53A9">
        <w:rPr>
          <w:rFonts w:ascii="Times New Roman" w:hAnsi="Times New Roman" w:cs="Times New Roman"/>
          <w:sz w:val="28"/>
          <w:szCs w:val="28"/>
          <w:lang w:val="en-US"/>
        </w:rPr>
        <w:t>and</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establishing</w:t>
      </w:r>
      <w:r w:rsidRPr="2E2C53A9" w:rsidR="2E2C53A9">
        <w:rPr>
          <w:rFonts w:ascii="Times New Roman" w:hAnsi="Times New Roman" w:cs="Times New Roman"/>
          <w:sz w:val="28"/>
          <w:szCs w:val="28"/>
          <w:lang w:val="en-US"/>
        </w:rPr>
        <w:t xml:space="preserve"> the administrative framework of the MDT </w:t>
      </w:r>
      <w:r w:rsidRPr="2E2C53A9" w:rsidR="2E2C53A9">
        <w:rPr>
          <w:rFonts w:ascii="Times New Roman" w:hAnsi="Times New Roman" w:cs="Times New Roman"/>
          <w:sz w:val="28"/>
          <w:szCs w:val="28"/>
          <w:lang w:val="en-US"/>
        </w:rPr>
        <w:t>are in combination a</w:t>
      </w:r>
      <w:r w:rsidRPr="2E2C53A9" w:rsidR="2E2C53A9">
        <w:rPr>
          <w:rFonts w:ascii="Times New Roman" w:hAnsi="Times New Roman" w:cs="Times New Roman"/>
          <w:sz w:val="28"/>
          <w:szCs w:val="28"/>
          <w:lang w:val="en-US"/>
        </w:rPr>
        <w:t xml:space="preserve"> herculean task given the multiple responsibilities with which the agency is already saddled.</w:t>
      </w:r>
    </w:p>
    <w:p w:rsidRPr="009B7571" w:rsidR="00327A7E" w:rsidP="00327A7E" w:rsidRDefault="00EE6AB0" w14:paraId="62EEF097" w14:textId="3CA5C807">
      <w:pPr>
        <w:rPr>
          <w:rFonts w:ascii="Times New Roman" w:hAnsi="Times New Roman" w:cs="Times New Roman"/>
          <w:sz w:val="28"/>
          <w:szCs w:val="28"/>
          <w:lang w:val="en-US"/>
        </w:rPr>
      </w:pPr>
      <w:r>
        <w:rPr>
          <w:rFonts w:ascii="Times New Roman" w:hAnsi="Times New Roman" w:cs="Times New Roman"/>
          <w:sz w:val="28"/>
          <w:szCs w:val="28"/>
          <w:lang w:val="en-US"/>
        </w:rPr>
        <w:t>It</w:t>
      </w:r>
      <w:r w:rsidR="009B7571">
        <w:rPr>
          <w:rFonts w:ascii="Times New Roman" w:hAnsi="Times New Roman" w:cs="Times New Roman"/>
          <w:sz w:val="28"/>
          <w:szCs w:val="28"/>
          <w:lang w:val="en-US"/>
        </w:rPr>
        <w:t xml:space="preserve"> seems counterintuitive to address </w:t>
      </w:r>
      <w:r w:rsidR="009A6C84">
        <w:rPr>
          <w:rFonts w:ascii="Times New Roman" w:hAnsi="Times New Roman" w:cs="Times New Roman"/>
          <w:sz w:val="28"/>
          <w:szCs w:val="28"/>
          <w:lang w:val="en-US"/>
        </w:rPr>
        <w:t>the need</w:t>
      </w:r>
      <w:r w:rsidR="009B7571">
        <w:rPr>
          <w:rFonts w:ascii="Times New Roman" w:hAnsi="Times New Roman" w:cs="Times New Roman"/>
          <w:sz w:val="28"/>
          <w:szCs w:val="28"/>
          <w:lang w:val="en-US"/>
        </w:rPr>
        <w:t xml:space="preserve"> for more timely response to abuse complaints by adding the additional responsibilit</w:t>
      </w:r>
      <w:r>
        <w:rPr>
          <w:rFonts w:ascii="Times New Roman" w:hAnsi="Times New Roman" w:cs="Times New Roman"/>
          <w:sz w:val="28"/>
          <w:szCs w:val="28"/>
          <w:lang w:val="en-US"/>
        </w:rPr>
        <w:t>ies outlined in the bill</w:t>
      </w:r>
      <w:r w:rsidR="009B7571">
        <w:rPr>
          <w:rFonts w:ascii="Times New Roman" w:hAnsi="Times New Roman" w:cs="Times New Roman"/>
          <w:sz w:val="28"/>
          <w:szCs w:val="28"/>
          <w:lang w:val="en-US"/>
        </w:rPr>
        <w:t xml:space="preserve"> to an already overburdened department</w:t>
      </w:r>
      <w:r>
        <w:rPr>
          <w:rFonts w:ascii="Times New Roman" w:hAnsi="Times New Roman" w:cs="Times New Roman"/>
          <w:sz w:val="28"/>
          <w:szCs w:val="28"/>
          <w:lang w:val="en-US"/>
        </w:rPr>
        <w:t>.</w:t>
      </w:r>
      <w:r w:rsidR="009B7571">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009B7571">
        <w:rPr>
          <w:rFonts w:ascii="Times New Roman" w:hAnsi="Times New Roman" w:cs="Times New Roman"/>
          <w:sz w:val="28"/>
          <w:szCs w:val="28"/>
          <w:lang w:val="en-US"/>
        </w:rPr>
        <w:t>o establish the MDT and the necessary internal protocols to administer and maint</w:t>
      </w:r>
      <w:r>
        <w:rPr>
          <w:rFonts w:ascii="Times New Roman" w:hAnsi="Times New Roman" w:cs="Times New Roman"/>
          <w:sz w:val="28"/>
          <w:szCs w:val="28"/>
          <w:lang w:val="en-US"/>
        </w:rPr>
        <w:t xml:space="preserve">ain it as required by this legislation within DHS’s present budget is not </w:t>
      </w:r>
      <w:r w:rsidR="009A6C84">
        <w:rPr>
          <w:rFonts w:ascii="Times New Roman" w:hAnsi="Times New Roman" w:cs="Times New Roman"/>
          <w:sz w:val="28"/>
          <w:szCs w:val="28"/>
          <w:lang w:val="en-US"/>
        </w:rPr>
        <w:t>realistic.</w:t>
      </w:r>
      <w:r>
        <w:rPr>
          <w:rFonts w:ascii="Times New Roman" w:hAnsi="Times New Roman" w:cs="Times New Roman"/>
          <w:sz w:val="28"/>
          <w:szCs w:val="28"/>
          <w:lang w:val="en-US"/>
        </w:rPr>
        <w:t xml:space="preserve"> This is of particular concern given the recent federal cuts DHS is experiencing. Without a funding </w:t>
      </w:r>
      <w:r w:rsidR="009A6C84">
        <w:rPr>
          <w:rFonts w:ascii="Times New Roman" w:hAnsi="Times New Roman" w:cs="Times New Roman"/>
          <w:sz w:val="28"/>
          <w:szCs w:val="28"/>
          <w:lang w:val="en-US"/>
        </w:rPr>
        <w:t>source</w:t>
      </w:r>
      <w:r>
        <w:rPr>
          <w:rFonts w:ascii="Times New Roman" w:hAnsi="Times New Roman" w:cs="Times New Roman"/>
          <w:sz w:val="28"/>
          <w:szCs w:val="28"/>
          <w:lang w:val="en-US"/>
        </w:rPr>
        <w:t xml:space="preserve"> and an assessment of continued costs this will remain an unfunded mandate.</w:t>
      </w:r>
    </w:p>
    <w:p w:rsidRPr="009B7571" w:rsidR="00327A7E" w:rsidP="00327A7E" w:rsidRDefault="00327A7E" w14:paraId="0390ACB9" w14:textId="63E6D85E" w14:noSpellErr="1">
      <w:pPr>
        <w:rPr>
          <w:rFonts w:ascii="Times New Roman" w:hAnsi="Times New Roman" w:cs="Times New Roman"/>
          <w:sz w:val="28"/>
          <w:szCs w:val="28"/>
          <w:lang w:val="en-US"/>
        </w:rPr>
      </w:pPr>
      <w:r w:rsidRPr="2E2C53A9" w:rsidR="2E2C53A9">
        <w:rPr>
          <w:rFonts w:ascii="Times New Roman" w:hAnsi="Times New Roman" w:cs="Times New Roman"/>
          <w:b w:val="1"/>
          <w:bCs w:val="1"/>
          <w:sz w:val="28"/>
          <w:szCs w:val="28"/>
          <w:lang w:val="en-US"/>
        </w:rPr>
        <w:t xml:space="preserve">7. Fiscal Impact: </w:t>
      </w:r>
      <w:r w:rsidRPr="2E2C53A9" w:rsidR="2E2C53A9">
        <w:rPr>
          <w:rFonts w:ascii="Times New Roman" w:hAnsi="Times New Roman" w:cs="Times New Roman"/>
          <w:sz w:val="28"/>
          <w:szCs w:val="28"/>
          <w:lang w:val="en-US"/>
        </w:rPr>
        <w:t>This legislation lacks any funding source</w:t>
      </w:r>
      <w:r w:rsidRPr="2E2C53A9" w:rsidR="2E2C53A9">
        <w:rPr>
          <w:rFonts w:ascii="Times New Roman" w:hAnsi="Times New Roman" w:cs="Times New Roman"/>
          <w:sz w:val="28"/>
          <w:szCs w:val="28"/>
          <w:lang w:val="en-US"/>
        </w:rPr>
        <w:t xml:space="preserve"> or any</w:t>
      </w:r>
      <w:r w:rsidRPr="2E2C53A9" w:rsidR="2E2C53A9">
        <w:rPr>
          <w:rFonts w:ascii="Times New Roman" w:hAnsi="Times New Roman" w:cs="Times New Roman"/>
          <w:sz w:val="28"/>
          <w:szCs w:val="28"/>
          <w:lang w:val="en-US"/>
        </w:rPr>
        <w:t xml:space="preserve"> assessment of costs to </w:t>
      </w:r>
      <w:r w:rsidRPr="2E2C53A9" w:rsidR="2E2C53A9">
        <w:rPr>
          <w:rFonts w:ascii="Times New Roman" w:hAnsi="Times New Roman" w:cs="Times New Roman"/>
          <w:sz w:val="28"/>
          <w:szCs w:val="28"/>
          <w:lang w:val="en-US"/>
        </w:rPr>
        <w:t>establish</w:t>
      </w:r>
      <w:r w:rsidRPr="2E2C53A9" w:rsidR="2E2C53A9">
        <w:rPr>
          <w:rFonts w:ascii="Times New Roman" w:hAnsi="Times New Roman" w:cs="Times New Roman"/>
          <w:sz w:val="28"/>
          <w:szCs w:val="28"/>
          <w:lang w:val="en-US"/>
        </w:rPr>
        <w:t xml:space="preserve"> the administrative mechanisms to support it. It is unrealistic to assume that the DHS</w:t>
      </w:r>
      <w:r w:rsidRPr="2E2C53A9" w:rsidR="2E2C53A9">
        <w:rPr>
          <w:rFonts w:ascii="Times New Roman" w:hAnsi="Times New Roman" w:cs="Times New Roman"/>
          <w:sz w:val="28"/>
          <w:szCs w:val="28"/>
          <w:lang w:val="en-US"/>
        </w:rPr>
        <w:t xml:space="preserve"> can meet the requirements of the bill within the constraints of its present budget.</w:t>
      </w:r>
    </w:p>
    <w:p w:rsidRPr="00C83E16" w:rsidR="00327A7E" w:rsidP="00327A7E" w:rsidRDefault="00327A7E" w14:paraId="603EDCD8" w14:textId="3FB6EFE4" w14:noSpellErr="1">
      <w:pPr>
        <w:rPr>
          <w:rFonts w:ascii="Times New Roman" w:hAnsi="Times New Roman" w:cs="Times New Roman"/>
          <w:sz w:val="28"/>
          <w:szCs w:val="28"/>
          <w:lang w:val="en-US"/>
        </w:rPr>
      </w:pPr>
      <w:r w:rsidRPr="2E2C53A9" w:rsidR="2E2C53A9">
        <w:rPr>
          <w:rFonts w:ascii="Times New Roman" w:hAnsi="Times New Roman" w:cs="Times New Roman"/>
          <w:b w:val="1"/>
          <w:bCs w:val="1"/>
          <w:sz w:val="28"/>
          <w:szCs w:val="28"/>
          <w:lang w:val="en-US"/>
        </w:rPr>
        <w:t xml:space="preserve">8. Legal and Constitutional Considerations: </w:t>
      </w:r>
      <w:r w:rsidRPr="2E2C53A9" w:rsidR="2E2C53A9">
        <w:rPr>
          <w:rFonts w:ascii="Times New Roman" w:hAnsi="Times New Roman" w:cs="Times New Roman"/>
          <w:sz w:val="28"/>
          <w:szCs w:val="28"/>
          <w:lang w:val="en-US"/>
        </w:rPr>
        <w:t xml:space="preserve">Other than the fact that there is no funding source </w:t>
      </w:r>
      <w:r w:rsidRPr="2E2C53A9" w:rsidR="2E2C53A9">
        <w:rPr>
          <w:rFonts w:ascii="Times New Roman" w:hAnsi="Times New Roman" w:cs="Times New Roman"/>
          <w:sz w:val="28"/>
          <w:szCs w:val="28"/>
          <w:lang w:val="en-US"/>
        </w:rPr>
        <w:t>identified</w:t>
      </w:r>
      <w:r w:rsidRPr="2E2C53A9" w:rsidR="2E2C53A9">
        <w:rPr>
          <w:rFonts w:ascii="Times New Roman" w:hAnsi="Times New Roman" w:cs="Times New Roman"/>
          <w:sz w:val="28"/>
          <w:szCs w:val="28"/>
          <w:lang w:val="en-US"/>
        </w:rPr>
        <w:t xml:space="preserve"> there are no legal or constitutional concer</w:t>
      </w:r>
      <w:r w:rsidRPr="2E2C53A9" w:rsidR="2E2C53A9">
        <w:rPr>
          <w:rFonts w:ascii="Times New Roman" w:hAnsi="Times New Roman" w:cs="Times New Roman"/>
          <w:sz w:val="28"/>
          <w:szCs w:val="28"/>
          <w:lang w:val="en-US"/>
        </w:rPr>
        <w:t>n</w:t>
      </w:r>
      <w:r w:rsidRPr="2E2C53A9" w:rsidR="2E2C53A9">
        <w:rPr>
          <w:rFonts w:ascii="Times New Roman" w:hAnsi="Times New Roman" w:cs="Times New Roman"/>
          <w:sz w:val="28"/>
          <w:szCs w:val="28"/>
          <w:lang w:val="en-US"/>
        </w:rPr>
        <w:t>s.</w:t>
      </w:r>
    </w:p>
    <w:p w:rsidRPr="00132B8F" w:rsidR="00327A7E" w:rsidP="00327A7E" w:rsidRDefault="00327A7E" w14:paraId="66AB27AD" w14:textId="175506B4">
      <w:pPr>
        <w:rPr>
          <w:rFonts w:ascii="Times New Roman" w:hAnsi="Times New Roman" w:cs="Times New Roman"/>
          <w:sz w:val="28"/>
          <w:szCs w:val="28"/>
          <w:lang w:val="en-US"/>
        </w:rPr>
      </w:pPr>
      <w:r w:rsidRPr="00627382">
        <w:rPr>
          <w:rFonts w:ascii="Times New Roman" w:hAnsi="Times New Roman" w:cs="Times New Roman"/>
          <w:b/>
          <w:bCs/>
          <w:sz w:val="28"/>
          <w:szCs w:val="28"/>
        </w:rPr>
        <w:t>9. Public Opinion:</w:t>
      </w:r>
      <w:r w:rsidR="00132B8F">
        <w:rPr>
          <w:rFonts w:ascii="Times New Roman" w:hAnsi="Times New Roman" w:cs="Times New Roman"/>
          <w:sz w:val="28"/>
          <w:szCs w:val="28"/>
          <w:lang w:val="en-US"/>
        </w:rPr>
        <w:t xml:space="preserve"> No public opinion polls surveys or articles were found on this matter. With our aging population, which has caused many to assume caretaker roles, </w:t>
      </w:r>
      <w:r w:rsidR="00520F38">
        <w:rPr>
          <w:rFonts w:ascii="Times New Roman" w:hAnsi="Times New Roman" w:cs="Times New Roman"/>
          <w:sz w:val="28"/>
          <w:szCs w:val="28"/>
          <w:lang w:val="en-US"/>
        </w:rPr>
        <w:t>it is</w:t>
      </w:r>
      <w:r w:rsidR="00132B8F">
        <w:rPr>
          <w:rFonts w:ascii="Times New Roman" w:hAnsi="Times New Roman" w:cs="Times New Roman"/>
          <w:sz w:val="28"/>
          <w:szCs w:val="28"/>
          <w:lang w:val="en-US"/>
        </w:rPr>
        <w:t xml:space="preserve"> </w:t>
      </w:r>
      <w:r w:rsidR="009A6C84">
        <w:rPr>
          <w:rFonts w:ascii="Times New Roman" w:hAnsi="Times New Roman" w:cs="Times New Roman"/>
          <w:sz w:val="28"/>
          <w:szCs w:val="28"/>
          <w:lang w:val="en-US"/>
        </w:rPr>
        <w:t>difficult</w:t>
      </w:r>
      <w:r w:rsidR="00132B8F">
        <w:rPr>
          <w:rFonts w:ascii="Times New Roman" w:hAnsi="Times New Roman" w:cs="Times New Roman"/>
          <w:sz w:val="28"/>
          <w:szCs w:val="28"/>
          <w:lang w:val="en-US"/>
        </w:rPr>
        <w:t xml:space="preserve"> to fathom that the public would oppose working towards ensuring a more rapid response and resolution to abuse complaints</w:t>
      </w:r>
      <w:r w:rsidR="00520F38">
        <w:rPr>
          <w:rFonts w:ascii="Times New Roman" w:hAnsi="Times New Roman" w:cs="Times New Roman"/>
          <w:sz w:val="28"/>
          <w:szCs w:val="28"/>
          <w:lang w:val="en-US"/>
        </w:rPr>
        <w:t xml:space="preserve">. </w:t>
      </w:r>
    </w:p>
    <w:p w:rsidRPr="00A72394" w:rsidR="00A72394" w:rsidP="00327A7E" w:rsidRDefault="00327A7E" w14:paraId="18AC2C89" w14:textId="10DE353E" w14:noSpellErr="1">
      <w:pPr>
        <w:rPr>
          <w:lang w:val="en-US"/>
        </w:rPr>
      </w:pPr>
      <w:r w:rsidRPr="2E2C53A9" w:rsidR="2E2C53A9">
        <w:rPr>
          <w:rFonts w:ascii="Times New Roman" w:hAnsi="Times New Roman" w:cs="Times New Roman"/>
          <w:b w:val="1"/>
          <w:bCs w:val="1"/>
          <w:sz w:val="28"/>
          <w:szCs w:val="28"/>
          <w:lang w:val="en-US"/>
        </w:rPr>
        <w:t>10. Recommendations:</w:t>
      </w:r>
      <w:r w:rsidRPr="2E2C53A9" w:rsidR="2E2C53A9">
        <w:rPr>
          <w:rFonts w:ascii="Times New Roman" w:hAnsi="Times New Roman" w:cs="Times New Roman"/>
          <w:sz w:val="28"/>
          <w:szCs w:val="28"/>
          <w:lang w:val="en-US"/>
        </w:rPr>
        <w:t xml:space="preserve"> Although the intent of this legislation is commendable more work</w:t>
      </w:r>
      <w:r w:rsidRPr="2E2C53A9" w:rsidR="2E2C53A9">
        <w:rPr>
          <w:rFonts w:ascii="Times New Roman" w:hAnsi="Times New Roman" w:cs="Times New Roman"/>
          <w:sz w:val="28"/>
          <w:szCs w:val="28"/>
          <w:lang w:val="en-US"/>
        </w:rPr>
        <w:t xml:space="preserve"> to refine this bill</w:t>
      </w:r>
      <w:r w:rsidRPr="2E2C53A9" w:rsidR="2E2C53A9">
        <w:rPr>
          <w:rFonts w:ascii="Times New Roman" w:hAnsi="Times New Roman" w:cs="Times New Roman"/>
          <w:sz w:val="28"/>
          <w:szCs w:val="28"/>
          <w:lang w:val="en-US"/>
        </w:rPr>
        <w:t xml:space="preserve"> is necessary. Most importantly there must be a realistic funding source</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identified</w:t>
      </w:r>
      <w:r w:rsidRPr="2E2C53A9" w:rsidR="2E2C53A9">
        <w:rPr>
          <w:rFonts w:ascii="Times New Roman" w:hAnsi="Times New Roman" w:cs="Times New Roman"/>
          <w:sz w:val="28"/>
          <w:szCs w:val="28"/>
          <w:lang w:val="en-US"/>
        </w:rPr>
        <w:t xml:space="preserve"> for the initiatives proposed</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 xml:space="preserve">An </w:t>
      </w:r>
      <w:r w:rsidRPr="2E2C53A9" w:rsidR="2E2C53A9">
        <w:rPr>
          <w:rFonts w:ascii="Times New Roman" w:hAnsi="Times New Roman" w:cs="Times New Roman"/>
          <w:sz w:val="28"/>
          <w:szCs w:val="28"/>
          <w:lang w:val="en-US"/>
        </w:rPr>
        <w:t xml:space="preserve">adequate </w:t>
      </w:r>
      <w:r w:rsidRPr="2E2C53A9" w:rsidR="2E2C53A9">
        <w:rPr>
          <w:rFonts w:ascii="Times New Roman" w:hAnsi="Times New Roman" w:cs="Times New Roman"/>
          <w:sz w:val="28"/>
          <w:szCs w:val="28"/>
          <w:lang w:val="en-US"/>
        </w:rPr>
        <w:t>source</w:t>
      </w:r>
      <w:r w:rsidRPr="2E2C53A9" w:rsidR="2E2C53A9">
        <w:rPr>
          <w:rFonts w:ascii="Times New Roman" w:hAnsi="Times New Roman" w:cs="Times New Roman"/>
          <w:sz w:val="28"/>
          <w:szCs w:val="28"/>
          <w:lang w:val="en-US"/>
        </w:rPr>
        <w:t xml:space="preserve"> must address not only the start-up cost</w:t>
      </w:r>
      <w:r w:rsidRPr="2E2C53A9" w:rsidR="2E2C53A9">
        <w:rPr>
          <w:rFonts w:ascii="Times New Roman" w:hAnsi="Times New Roman" w:cs="Times New Roman"/>
          <w:sz w:val="28"/>
          <w:szCs w:val="28"/>
          <w:lang w:val="en-US"/>
        </w:rPr>
        <w:t>s</w:t>
      </w:r>
      <w:r w:rsidRPr="2E2C53A9" w:rsidR="2E2C53A9">
        <w:rPr>
          <w:rFonts w:ascii="Times New Roman" w:hAnsi="Times New Roman" w:cs="Times New Roman"/>
          <w:sz w:val="28"/>
          <w:szCs w:val="28"/>
          <w:lang w:val="en-US"/>
        </w:rPr>
        <w:t xml:space="preserve"> of th</w:t>
      </w:r>
      <w:r w:rsidRPr="2E2C53A9" w:rsidR="2E2C53A9">
        <w:rPr>
          <w:rFonts w:ascii="Times New Roman" w:hAnsi="Times New Roman" w:cs="Times New Roman"/>
          <w:sz w:val="28"/>
          <w:szCs w:val="28"/>
          <w:lang w:val="en-US"/>
        </w:rPr>
        <w:t xml:space="preserve">e </w:t>
      </w:r>
      <w:r w:rsidRPr="2E2C53A9" w:rsidR="2E2C53A9">
        <w:rPr>
          <w:rFonts w:ascii="Times New Roman" w:hAnsi="Times New Roman" w:cs="Times New Roman"/>
          <w:sz w:val="28"/>
          <w:szCs w:val="28"/>
          <w:lang w:val="en-US"/>
        </w:rPr>
        <w:t>Multi-Disciplinary</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Team,</w:t>
      </w:r>
      <w:r w:rsidRPr="2E2C53A9" w:rsidR="2E2C53A9">
        <w:rPr>
          <w:rFonts w:ascii="Times New Roman" w:hAnsi="Times New Roman" w:cs="Times New Roman"/>
          <w:sz w:val="28"/>
          <w:szCs w:val="28"/>
          <w:lang w:val="en-US"/>
        </w:rPr>
        <w:t xml:space="preserve"> but it must sustain the associated</w:t>
      </w:r>
      <w:r w:rsidRPr="2E2C53A9" w:rsidR="2E2C53A9">
        <w:rPr>
          <w:rFonts w:ascii="Times New Roman" w:hAnsi="Times New Roman" w:cs="Times New Roman"/>
          <w:sz w:val="28"/>
          <w:szCs w:val="28"/>
          <w:lang w:val="en-US"/>
        </w:rPr>
        <w:t xml:space="preserve"> administrative costs going forward. It is difficult to assess whether the Department of Human Services and the other government agenc</w:t>
      </w:r>
      <w:r w:rsidRPr="2E2C53A9" w:rsidR="2E2C53A9">
        <w:rPr>
          <w:rFonts w:ascii="Times New Roman" w:hAnsi="Times New Roman" w:cs="Times New Roman"/>
          <w:sz w:val="28"/>
          <w:szCs w:val="28"/>
          <w:lang w:val="en-US"/>
        </w:rPr>
        <w:t>ies</w:t>
      </w:r>
      <w:r w:rsidRPr="2E2C53A9" w:rsidR="2E2C53A9">
        <w:rPr>
          <w:rFonts w:ascii="Times New Roman" w:hAnsi="Times New Roman" w:cs="Times New Roman"/>
          <w:sz w:val="28"/>
          <w:szCs w:val="28"/>
          <w:lang w:val="en-US"/>
        </w:rPr>
        <w:t xml:space="preserve"> slated to be</w:t>
      </w:r>
      <w:r w:rsidRPr="2E2C53A9" w:rsidR="2E2C53A9">
        <w:rPr>
          <w:rFonts w:ascii="Times New Roman" w:hAnsi="Times New Roman" w:cs="Times New Roman"/>
          <w:sz w:val="28"/>
          <w:szCs w:val="28"/>
          <w:lang w:val="en-US"/>
        </w:rPr>
        <w:t xml:space="preserve"> members of the MDS </w:t>
      </w:r>
      <w:r w:rsidRPr="2E2C53A9" w:rsidR="2E2C53A9">
        <w:rPr>
          <w:rFonts w:ascii="Times New Roman" w:hAnsi="Times New Roman" w:cs="Times New Roman"/>
          <w:sz w:val="28"/>
          <w:szCs w:val="28"/>
          <w:lang w:val="en-US"/>
        </w:rPr>
        <w:t>have the</w:t>
      </w:r>
      <w:r w:rsidRPr="2E2C53A9" w:rsidR="2E2C53A9">
        <w:rPr>
          <w:rFonts w:ascii="Times New Roman" w:hAnsi="Times New Roman" w:cs="Times New Roman"/>
          <w:sz w:val="28"/>
          <w:szCs w:val="28"/>
          <w:lang w:val="en-US"/>
        </w:rPr>
        <w:t xml:space="preserve"> ability to</w:t>
      </w:r>
      <w:r w:rsidRPr="2E2C53A9" w:rsidR="2E2C53A9">
        <w:rPr>
          <w:rFonts w:ascii="Times New Roman" w:hAnsi="Times New Roman" w:cs="Times New Roman"/>
          <w:sz w:val="28"/>
          <w:szCs w:val="28"/>
          <w:lang w:val="en-US"/>
        </w:rPr>
        <w:t xml:space="preserve"> </w:t>
      </w:r>
      <w:r w:rsidRPr="2E2C53A9" w:rsidR="2E2C53A9">
        <w:rPr>
          <w:rFonts w:ascii="Times New Roman" w:hAnsi="Times New Roman" w:cs="Times New Roman"/>
          <w:sz w:val="28"/>
          <w:szCs w:val="28"/>
          <w:lang w:val="en-US"/>
        </w:rPr>
        <w:t xml:space="preserve">assume </w:t>
      </w:r>
      <w:r w:rsidRPr="2E2C53A9" w:rsidR="2E2C53A9">
        <w:rPr>
          <w:rFonts w:ascii="Times New Roman" w:hAnsi="Times New Roman" w:cs="Times New Roman"/>
          <w:sz w:val="28"/>
          <w:szCs w:val="28"/>
          <w:lang w:val="en-US"/>
        </w:rPr>
        <w:t xml:space="preserve">the added burden </w:t>
      </w:r>
      <w:r w:rsidRPr="2E2C53A9" w:rsidR="2E2C53A9">
        <w:rPr>
          <w:rFonts w:ascii="Times New Roman" w:hAnsi="Times New Roman" w:cs="Times New Roman"/>
          <w:sz w:val="28"/>
          <w:szCs w:val="28"/>
          <w:lang w:val="en-US"/>
        </w:rPr>
        <w:t>of such</w:t>
      </w:r>
      <w:r w:rsidRPr="2E2C53A9" w:rsidR="2E2C53A9">
        <w:rPr>
          <w:rFonts w:ascii="Times New Roman" w:hAnsi="Times New Roman" w:cs="Times New Roman"/>
          <w:sz w:val="28"/>
          <w:szCs w:val="28"/>
          <w:lang w:val="en-US"/>
        </w:rPr>
        <w:t xml:space="preserve"> a broad collaborative effort</w:t>
      </w:r>
      <w:r w:rsidRPr="2E2C53A9" w:rsidR="2E2C53A9">
        <w:rPr>
          <w:rFonts w:ascii="Times New Roman" w:hAnsi="Times New Roman" w:cs="Times New Roman"/>
          <w:sz w:val="28"/>
          <w:szCs w:val="28"/>
          <w:lang w:val="en-US"/>
        </w:rPr>
        <w:t xml:space="preserve"> within the constraints of their respective budget allotments</w:t>
      </w:r>
      <w:r w:rsidRPr="2E2C53A9" w:rsidR="2E2C53A9">
        <w:rPr>
          <w:rFonts w:ascii="Times New Roman" w:hAnsi="Times New Roman" w:cs="Times New Roman"/>
          <w:sz w:val="28"/>
          <w:szCs w:val="28"/>
          <w:lang w:val="en-US"/>
        </w:rPr>
        <w:t xml:space="preserve"> and with their often-limited personnel</w:t>
      </w:r>
      <w:r w:rsidRPr="2E2C53A9" w:rsidR="2E2C53A9">
        <w:rPr>
          <w:rFonts w:ascii="Times New Roman" w:hAnsi="Times New Roman" w:cs="Times New Roman"/>
          <w:sz w:val="28"/>
          <w:szCs w:val="28"/>
          <w:lang w:val="en-US"/>
        </w:rPr>
        <w:t xml:space="preserve">. </w:t>
      </w:r>
    </w:p>
    <w:p w:rsidR="0076629C" w:rsidP="00327A7E" w:rsidRDefault="0076629C" w14:paraId="1644FEFB" w14:textId="1C00CB25"/>
    <w:sectPr w:rsidR="007662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3AA"/>
    <w:multiLevelType w:val="hybridMultilevel"/>
    <w:tmpl w:val="150A83E4"/>
    <w:lvl w:ilvl="0" w:tplc="074E98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227BD"/>
    <w:multiLevelType w:val="hybridMultilevel"/>
    <w:tmpl w:val="E0A253E6"/>
    <w:lvl w:ilvl="0" w:tplc="7C845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1351">
    <w:abstractNumId w:val="0"/>
  </w:num>
  <w:num w:numId="2" w16cid:durableId="1678849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7E"/>
    <w:rsid w:val="00132B8F"/>
    <w:rsid w:val="00221519"/>
    <w:rsid w:val="002A2F1C"/>
    <w:rsid w:val="00327A7E"/>
    <w:rsid w:val="003B1D7D"/>
    <w:rsid w:val="00520F38"/>
    <w:rsid w:val="005D265D"/>
    <w:rsid w:val="00627382"/>
    <w:rsid w:val="00640DE0"/>
    <w:rsid w:val="00646E6E"/>
    <w:rsid w:val="006A5E91"/>
    <w:rsid w:val="00757DD2"/>
    <w:rsid w:val="0076629C"/>
    <w:rsid w:val="007B65E6"/>
    <w:rsid w:val="00821B62"/>
    <w:rsid w:val="00941296"/>
    <w:rsid w:val="009A6C84"/>
    <w:rsid w:val="009B7571"/>
    <w:rsid w:val="00A26A3A"/>
    <w:rsid w:val="00A72394"/>
    <w:rsid w:val="00B329F1"/>
    <w:rsid w:val="00C83E16"/>
    <w:rsid w:val="00CB2E07"/>
    <w:rsid w:val="00D77A74"/>
    <w:rsid w:val="00DC087A"/>
    <w:rsid w:val="00EE6AB0"/>
    <w:rsid w:val="2E2C53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CFDA"/>
  <w15:chartTrackingRefBased/>
  <w15:docId w15:val="{FA2642DB-E392-4BBA-A8B3-531DCFB9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27A7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A7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A7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7A7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27A7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27A7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27A7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27A7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27A7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27A7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27A7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27A7E"/>
    <w:rPr>
      <w:rFonts w:eastAsiaTheme="majorEastAsia" w:cstheme="majorBidi"/>
      <w:color w:val="272727" w:themeColor="text1" w:themeTint="D8"/>
    </w:rPr>
  </w:style>
  <w:style w:type="paragraph" w:styleId="Title">
    <w:name w:val="Title"/>
    <w:basedOn w:val="Normal"/>
    <w:next w:val="Normal"/>
    <w:link w:val="TitleChar"/>
    <w:uiPriority w:val="10"/>
    <w:qFormat/>
    <w:rsid w:val="00327A7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27A7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27A7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7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A7E"/>
    <w:pPr>
      <w:spacing w:before="160"/>
      <w:jc w:val="center"/>
    </w:pPr>
    <w:rPr>
      <w:i/>
      <w:iCs/>
      <w:color w:val="404040" w:themeColor="text1" w:themeTint="BF"/>
    </w:rPr>
  </w:style>
  <w:style w:type="character" w:styleId="QuoteChar" w:customStyle="1">
    <w:name w:val="Quote Char"/>
    <w:basedOn w:val="DefaultParagraphFont"/>
    <w:link w:val="Quote"/>
    <w:uiPriority w:val="29"/>
    <w:rsid w:val="00327A7E"/>
    <w:rPr>
      <w:i/>
      <w:iCs/>
      <w:color w:val="404040" w:themeColor="text1" w:themeTint="BF"/>
    </w:rPr>
  </w:style>
  <w:style w:type="paragraph" w:styleId="ListParagraph">
    <w:name w:val="List Paragraph"/>
    <w:basedOn w:val="Normal"/>
    <w:uiPriority w:val="34"/>
    <w:qFormat/>
    <w:rsid w:val="00327A7E"/>
    <w:pPr>
      <w:ind w:left="720"/>
      <w:contextualSpacing/>
    </w:pPr>
  </w:style>
  <w:style w:type="character" w:styleId="IntenseEmphasis">
    <w:name w:val="Intense Emphasis"/>
    <w:basedOn w:val="DefaultParagraphFont"/>
    <w:uiPriority w:val="21"/>
    <w:qFormat/>
    <w:rsid w:val="00327A7E"/>
    <w:rPr>
      <w:i/>
      <w:iCs/>
      <w:color w:val="0F4761" w:themeColor="accent1" w:themeShade="BF"/>
    </w:rPr>
  </w:style>
  <w:style w:type="paragraph" w:styleId="IntenseQuote">
    <w:name w:val="Intense Quote"/>
    <w:basedOn w:val="Normal"/>
    <w:next w:val="Normal"/>
    <w:link w:val="IntenseQuoteChar"/>
    <w:uiPriority w:val="30"/>
    <w:qFormat/>
    <w:rsid w:val="00327A7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7A7E"/>
    <w:rPr>
      <w:i/>
      <w:iCs/>
      <w:color w:val="0F4761" w:themeColor="accent1" w:themeShade="BF"/>
    </w:rPr>
  </w:style>
  <w:style w:type="character" w:styleId="IntenseReference">
    <w:name w:val="Intense Reference"/>
    <w:basedOn w:val="DefaultParagraphFont"/>
    <w:uiPriority w:val="32"/>
    <w:qFormat/>
    <w:rsid w:val="00327A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O. Philip</dc:creator>
  <keywords/>
  <dc:description/>
  <lastModifiedBy>Guest User</lastModifiedBy>
  <revision>3</revision>
  <dcterms:created xsi:type="dcterms:W3CDTF">2025-07-29T19:09:00.0000000Z</dcterms:created>
  <dcterms:modified xsi:type="dcterms:W3CDTF">2025-07-30T13:23:58.6596492Z</dcterms:modified>
</coreProperties>
</file>