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0557" w14:textId="743A3F2B" w:rsidR="007776F1" w:rsidRPr="00DD40EF" w:rsidRDefault="007776F1" w:rsidP="00DE075E">
      <w:pPr>
        <w:pStyle w:val="Header"/>
        <w:spacing w:line="360" w:lineRule="auto"/>
        <w:jc w:val="center"/>
        <w:rPr>
          <w:rFonts w:ascii="Arial" w:hAnsi="Arial" w:cs="Arial"/>
          <w:b/>
          <w:bCs/>
          <w:sz w:val="28"/>
          <w:szCs w:val="28"/>
        </w:rPr>
      </w:pPr>
      <w:r w:rsidRPr="00DD40EF">
        <w:rPr>
          <w:rFonts w:ascii="Arial" w:hAnsi="Arial" w:cs="Arial"/>
          <w:b/>
          <w:bCs/>
          <w:sz w:val="28"/>
          <w:szCs w:val="28"/>
        </w:rPr>
        <w:t>THIRTHY-</w:t>
      </w:r>
      <w:r w:rsidR="00E330FE" w:rsidRPr="00DD40EF">
        <w:rPr>
          <w:rFonts w:ascii="Arial" w:hAnsi="Arial" w:cs="Arial"/>
          <w:b/>
          <w:bCs/>
          <w:sz w:val="28"/>
          <w:szCs w:val="28"/>
        </w:rPr>
        <w:t>F</w:t>
      </w:r>
      <w:r w:rsidR="00FC7A9B" w:rsidRPr="00DD40EF">
        <w:rPr>
          <w:rFonts w:ascii="Arial" w:hAnsi="Arial" w:cs="Arial"/>
          <w:b/>
          <w:bCs/>
          <w:sz w:val="28"/>
          <w:szCs w:val="28"/>
        </w:rPr>
        <w:t>IFTH</w:t>
      </w:r>
      <w:r w:rsidRPr="00DD40EF">
        <w:rPr>
          <w:rFonts w:ascii="Arial" w:hAnsi="Arial" w:cs="Arial"/>
          <w:b/>
          <w:bCs/>
          <w:sz w:val="28"/>
          <w:szCs w:val="28"/>
        </w:rPr>
        <w:t xml:space="preserve"> LEGISLATURE OF THE VIRGIN ISLANDS</w:t>
      </w:r>
    </w:p>
    <w:p w14:paraId="7DF28A7F" w14:textId="23622B78" w:rsidR="007776F1" w:rsidRPr="00DD40EF" w:rsidRDefault="007776F1" w:rsidP="00DE075E">
      <w:pPr>
        <w:pStyle w:val="Header"/>
        <w:spacing w:line="360" w:lineRule="auto"/>
        <w:jc w:val="center"/>
        <w:rPr>
          <w:rFonts w:ascii="Arial" w:hAnsi="Arial" w:cs="Arial"/>
          <w:b/>
          <w:bCs/>
          <w:sz w:val="28"/>
          <w:szCs w:val="28"/>
        </w:rPr>
      </w:pPr>
      <w:r w:rsidRPr="00DD40EF">
        <w:rPr>
          <w:rFonts w:ascii="Arial" w:hAnsi="Arial" w:cs="Arial"/>
          <w:b/>
          <w:bCs/>
          <w:sz w:val="28"/>
          <w:szCs w:val="28"/>
        </w:rPr>
        <w:t xml:space="preserve">COMMITTEE ON </w:t>
      </w:r>
      <w:r w:rsidR="00F8337C" w:rsidRPr="00DD40EF">
        <w:rPr>
          <w:rFonts w:ascii="Arial" w:hAnsi="Arial" w:cs="Arial"/>
          <w:b/>
          <w:bCs/>
          <w:sz w:val="28"/>
          <w:szCs w:val="28"/>
        </w:rPr>
        <w:t>H</w:t>
      </w:r>
      <w:r w:rsidR="000F56DA" w:rsidRPr="00DD40EF">
        <w:rPr>
          <w:rFonts w:ascii="Arial" w:hAnsi="Arial" w:cs="Arial"/>
          <w:b/>
          <w:bCs/>
          <w:sz w:val="28"/>
          <w:szCs w:val="28"/>
        </w:rPr>
        <w:t>EALTH, HOSPITALS AND HUMAN SERVICES</w:t>
      </w:r>
    </w:p>
    <w:p w14:paraId="5CB815A8" w14:textId="7E3FBE53" w:rsidR="007776F1" w:rsidRPr="00DD40EF" w:rsidRDefault="007776F1" w:rsidP="00DE075E">
      <w:pPr>
        <w:pStyle w:val="Header"/>
        <w:spacing w:line="360" w:lineRule="auto"/>
        <w:jc w:val="center"/>
        <w:rPr>
          <w:rFonts w:ascii="Arial" w:hAnsi="Arial" w:cs="Arial"/>
          <w:b/>
          <w:bCs/>
          <w:sz w:val="28"/>
          <w:szCs w:val="28"/>
        </w:rPr>
      </w:pPr>
      <w:r w:rsidRPr="00DD40EF">
        <w:rPr>
          <w:rFonts w:ascii="Arial" w:hAnsi="Arial" w:cs="Arial"/>
          <w:b/>
          <w:bCs/>
          <w:sz w:val="28"/>
          <w:szCs w:val="28"/>
        </w:rPr>
        <w:t xml:space="preserve">Chairman </w:t>
      </w:r>
      <w:r w:rsidR="00DD40EF">
        <w:rPr>
          <w:rFonts w:ascii="Arial" w:hAnsi="Arial" w:cs="Arial"/>
          <w:b/>
          <w:bCs/>
          <w:sz w:val="28"/>
          <w:szCs w:val="28"/>
        </w:rPr>
        <w:t>Ray Fonseca</w:t>
      </w:r>
    </w:p>
    <w:p w14:paraId="28F5C079" w14:textId="02ED9093" w:rsidR="005D1A7C" w:rsidRPr="00DD40EF" w:rsidRDefault="00DD40EF" w:rsidP="00DE075E">
      <w:pPr>
        <w:pStyle w:val="Header"/>
        <w:spacing w:line="360" w:lineRule="auto"/>
        <w:jc w:val="center"/>
        <w:rPr>
          <w:rFonts w:ascii="Arial" w:hAnsi="Arial" w:cs="Arial"/>
          <w:b/>
          <w:bCs/>
          <w:sz w:val="28"/>
          <w:szCs w:val="28"/>
        </w:rPr>
      </w:pPr>
      <w:r>
        <w:rPr>
          <w:rFonts w:ascii="Arial" w:hAnsi="Arial" w:cs="Arial"/>
          <w:b/>
          <w:bCs/>
          <w:sz w:val="28"/>
          <w:szCs w:val="28"/>
        </w:rPr>
        <w:t>Wednesday, December 6, 2023</w:t>
      </w:r>
    </w:p>
    <w:p w14:paraId="2B8D52C3" w14:textId="77777777" w:rsidR="0051418A" w:rsidRPr="00DE075E" w:rsidRDefault="0051418A" w:rsidP="002E5663">
      <w:pPr>
        <w:pStyle w:val="Header"/>
        <w:jc w:val="both"/>
        <w:rPr>
          <w:rFonts w:ascii="Arial" w:hAnsi="Arial" w:cs="Arial"/>
          <w:b/>
          <w:bCs/>
          <w:sz w:val="28"/>
          <w:szCs w:val="28"/>
        </w:rPr>
      </w:pPr>
    </w:p>
    <w:p w14:paraId="6D22500F" w14:textId="39DA25B8" w:rsidR="00334CA9" w:rsidRPr="00334CA9" w:rsidRDefault="00842515" w:rsidP="00842515">
      <w:pPr>
        <w:pStyle w:val="Header"/>
        <w:spacing w:line="360" w:lineRule="auto"/>
        <w:jc w:val="both"/>
        <w:rPr>
          <w:rFonts w:ascii="Arial" w:eastAsia="Times New Roman" w:hAnsi="Arial" w:cs="Arial"/>
          <w:sz w:val="28"/>
          <w:szCs w:val="28"/>
        </w:rPr>
      </w:pPr>
      <w:r>
        <w:rPr>
          <w:rFonts w:ascii="Arial" w:hAnsi="Arial" w:cs="Arial"/>
          <w:sz w:val="28"/>
          <w:szCs w:val="28"/>
        </w:rPr>
        <w:tab/>
      </w:r>
      <w:r w:rsidR="007776F1" w:rsidRPr="00E330FE">
        <w:rPr>
          <w:rFonts w:ascii="Arial" w:hAnsi="Arial" w:cs="Arial"/>
          <w:sz w:val="28"/>
          <w:szCs w:val="28"/>
        </w:rPr>
        <w:t xml:space="preserve">Good morning </w:t>
      </w:r>
      <w:r w:rsidR="00F8337C">
        <w:rPr>
          <w:rFonts w:ascii="Arial" w:hAnsi="Arial" w:cs="Arial"/>
          <w:sz w:val="28"/>
          <w:szCs w:val="28"/>
        </w:rPr>
        <w:t xml:space="preserve">Honorable </w:t>
      </w:r>
      <w:r w:rsidR="00DD40EF">
        <w:rPr>
          <w:rFonts w:ascii="Arial" w:hAnsi="Arial" w:cs="Arial"/>
          <w:sz w:val="28"/>
          <w:szCs w:val="28"/>
        </w:rPr>
        <w:t xml:space="preserve">Ray Fonseca, </w:t>
      </w:r>
      <w:r w:rsidR="00FA287C" w:rsidRPr="00E330FE">
        <w:rPr>
          <w:rFonts w:ascii="Arial" w:hAnsi="Arial" w:cs="Arial"/>
          <w:sz w:val="28"/>
          <w:szCs w:val="28"/>
        </w:rPr>
        <w:t>Chairperson</w:t>
      </w:r>
      <w:r w:rsidR="00662FDC" w:rsidRPr="00E330FE">
        <w:rPr>
          <w:rFonts w:ascii="Arial" w:hAnsi="Arial" w:cs="Arial"/>
          <w:sz w:val="28"/>
          <w:szCs w:val="28"/>
        </w:rPr>
        <w:t xml:space="preserve"> of the Committee on </w:t>
      </w:r>
      <w:r w:rsidR="00F8337C">
        <w:rPr>
          <w:rFonts w:ascii="Arial" w:hAnsi="Arial" w:cs="Arial"/>
          <w:sz w:val="28"/>
          <w:szCs w:val="28"/>
        </w:rPr>
        <w:t>H</w:t>
      </w:r>
      <w:r w:rsidR="00DD40EF">
        <w:rPr>
          <w:rFonts w:ascii="Arial" w:hAnsi="Arial" w:cs="Arial"/>
          <w:sz w:val="28"/>
          <w:szCs w:val="28"/>
        </w:rPr>
        <w:t>ealth, Hospitals and Human Services</w:t>
      </w:r>
      <w:r w:rsidR="00F8337C">
        <w:rPr>
          <w:rFonts w:ascii="Arial" w:hAnsi="Arial" w:cs="Arial"/>
          <w:sz w:val="28"/>
          <w:szCs w:val="28"/>
        </w:rPr>
        <w:t>, Committee Members, members of the 3</w:t>
      </w:r>
      <w:r w:rsidR="005E0046">
        <w:rPr>
          <w:rFonts w:ascii="Arial" w:hAnsi="Arial" w:cs="Arial"/>
          <w:sz w:val="28"/>
          <w:szCs w:val="28"/>
        </w:rPr>
        <w:t>5</w:t>
      </w:r>
      <w:r w:rsidR="00F8337C" w:rsidRPr="00F8337C">
        <w:rPr>
          <w:rFonts w:ascii="Arial" w:hAnsi="Arial" w:cs="Arial"/>
          <w:sz w:val="28"/>
          <w:szCs w:val="28"/>
          <w:vertAlign w:val="superscript"/>
        </w:rPr>
        <w:t>th</w:t>
      </w:r>
      <w:r w:rsidR="00F8337C">
        <w:rPr>
          <w:rFonts w:ascii="Arial" w:hAnsi="Arial" w:cs="Arial"/>
          <w:sz w:val="28"/>
          <w:szCs w:val="28"/>
        </w:rPr>
        <w:t xml:space="preserve"> Legislature</w:t>
      </w:r>
      <w:r w:rsidR="007776F1" w:rsidRPr="00E330FE">
        <w:rPr>
          <w:rFonts w:ascii="Arial" w:hAnsi="Arial" w:cs="Arial"/>
          <w:sz w:val="28"/>
          <w:szCs w:val="28"/>
        </w:rPr>
        <w:t>, legislative staff, and to the listening and viewing audience</w:t>
      </w:r>
      <w:r w:rsidR="00FA287C" w:rsidRPr="00E330FE">
        <w:rPr>
          <w:rFonts w:ascii="Arial" w:hAnsi="Arial" w:cs="Arial"/>
          <w:sz w:val="28"/>
          <w:szCs w:val="28"/>
        </w:rPr>
        <w:t xml:space="preserve">. </w:t>
      </w:r>
      <w:r w:rsidR="00A73F82" w:rsidRPr="00E330FE">
        <w:rPr>
          <w:rFonts w:ascii="Arial" w:eastAsia="Times New Roman" w:hAnsi="Arial" w:cs="Arial"/>
          <w:sz w:val="28"/>
          <w:szCs w:val="28"/>
        </w:rPr>
        <w:t>I am</w:t>
      </w:r>
      <w:r w:rsidR="007776F1" w:rsidRPr="00E330FE">
        <w:rPr>
          <w:rFonts w:ascii="Arial" w:eastAsia="Times New Roman" w:hAnsi="Arial" w:cs="Arial"/>
          <w:sz w:val="28"/>
          <w:szCs w:val="28"/>
        </w:rPr>
        <w:t xml:space="preserve"> </w:t>
      </w:r>
      <w:r w:rsidR="00662FDC" w:rsidRPr="00E330FE">
        <w:rPr>
          <w:rFonts w:ascii="Arial" w:eastAsia="Times New Roman" w:hAnsi="Arial" w:cs="Arial"/>
          <w:sz w:val="28"/>
          <w:szCs w:val="28"/>
        </w:rPr>
        <w:t xml:space="preserve">Ray A. Martinez, </w:t>
      </w:r>
      <w:r w:rsidR="00233FB2">
        <w:rPr>
          <w:rFonts w:ascii="Arial" w:eastAsia="Times New Roman" w:hAnsi="Arial" w:cs="Arial"/>
          <w:sz w:val="28"/>
          <w:szCs w:val="28"/>
        </w:rPr>
        <w:t xml:space="preserve">Police </w:t>
      </w:r>
      <w:r w:rsidR="00662FDC" w:rsidRPr="00E330FE">
        <w:rPr>
          <w:rFonts w:ascii="Arial" w:eastAsia="Times New Roman" w:hAnsi="Arial" w:cs="Arial"/>
          <w:sz w:val="28"/>
          <w:szCs w:val="28"/>
        </w:rPr>
        <w:t>Commissioner</w:t>
      </w:r>
      <w:r w:rsidR="00DD62A6">
        <w:rPr>
          <w:rFonts w:ascii="Arial" w:eastAsia="Times New Roman" w:hAnsi="Arial" w:cs="Arial"/>
          <w:sz w:val="28"/>
          <w:szCs w:val="28"/>
        </w:rPr>
        <w:t xml:space="preserve">. </w:t>
      </w:r>
      <w:r w:rsidR="00DD40EF">
        <w:rPr>
          <w:rFonts w:ascii="Arial" w:eastAsia="Times New Roman" w:hAnsi="Arial" w:cs="Arial"/>
          <w:sz w:val="28"/>
          <w:szCs w:val="28"/>
        </w:rPr>
        <w:t xml:space="preserve">I welcome the opportunity </w:t>
      </w:r>
      <w:r w:rsidR="007776F1" w:rsidRPr="00E330FE">
        <w:rPr>
          <w:rFonts w:ascii="Arial" w:eastAsia="Times New Roman" w:hAnsi="Arial" w:cs="Arial"/>
          <w:sz w:val="28"/>
          <w:szCs w:val="28"/>
        </w:rPr>
        <w:t xml:space="preserve">to testify on </w:t>
      </w:r>
      <w:r w:rsidR="00662FDC" w:rsidRPr="00E330FE">
        <w:rPr>
          <w:rFonts w:ascii="Arial" w:eastAsia="Times New Roman" w:hAnsi="Arial" w:cs="Arial"/>
          <w:sz w:val="28"/>
          <w:szCs w:val="28"/>
        </w:rPr>
        <w:t>Bill Number 3</w:t>
      </w:r>
      <w:r w:rsidR="0011779F">
        <w:rPr>
          <w:rFonts w:ascii="Arial" w:eastAsia="Times New Roman" w:hAnsi="Arial" w:cs="Arial"/>
          <w:sz w:val="28"/>
          <w:szCs w:val="28"/>
        </w:rPr>
        <w:t>5-0</w:t>
      </w:r>
      <w:r w:rsidR="00DD40EF">
        <w:rPr>
          <w:rFonts w:ascii="Arial" w:eastAsia="Times New Roman" w:hAnsi="Arial" w:cs="Arial"/>
          <w:sz w:val="28"/>
          <w:szCs w:val="28"/>
        </w:rPr>
        <w:t>187</w:t>
      </w:r>
      <w:r w:rsidR="00662FDC" w:rsidRPr="00E330FE">
        <w:rPr>
          <w:rFonts w:ascii="Arial" w:eastAsia="Times New Roman" w:hAnsi="Arial" w:cs="Arial"/>
          <w:sz w:val="28"/>
          <w:szCs w:val="28"/>
        </w:rPr>
        <w:t>, “</w:t>
      </w:r>
      <w:r w:rsidR="00F8337C">
        <w:rPr>
          <w:rFonts w:ascii="Arial" w:eastAsia="Times New Roman" w:hAnsi="Arial" w:cs="Arial"/>
          <w:sz w:val="28"/>
          <w:szCs w:val="28"/>
        </w:rPr>
        <w:t>an</w:t>
      </w:r>
      <w:r w:rsidR="00F8337C" w:rsidRPr="00F8337C">
        <w:rPr>
          <w:rFonts w:ascii="Arial" w:eastAsia="Times New Roman" w:hAnsi="Arial" w:cs="Arial"/>
          <w:sz w:val="28"/>
          <w:szCs w:val="28"/>
        </w:rPr>
        <w:t xml:space="preserve"> Act amending </w:t>
      </w:r>
      <w:r w:rsidR="00F8337C">
        <w:rPr>
          <w:rFonts w:ascii="Arial" w:eastAsia="Times New Roman" w:hAnsi="Arial" w:cs="Arial"/>
          <w:sz w:val="28"/>
          <w:szCs w:val="28"/>
        </w:rPr>
        <w:t>T</w:t>
      </w:r>
      <w:r w:rsidR="00F8337C" w:rsidRPr="00F8337C">
        <w:rPr>
          <w:rFonts w:ascii="Arial" w:eastAsia="Times New Roman" w:hAnsi="Arial" w:cs="Arial"/>
          <w:sz w:val="28"/>
          <w:szCs w:val="28"/>
        </w:rPr>
        <w:t xml:space="preserve">itle </w:t>
      </w:r>
      <w:r w:rsidR="00DD40EF">
        <w:rPr>
          <w:rFonts w:ascii="Arial" w:eastAsia="Times New Roman" w:hAnsi="Arial" w:cs="Arial"/>
          <w:sz w:val="28"/>
          <w:szCs w:val="28"/>
        </w:rPr>
        <w:t>19</w:t>
      </w:r>
      <w:r w:rsidR="00F8337C" w:rsidRPr="00F8337C">
        <w:rPr>
          <w:rFonts w:ascii="Arial" w:eastAsia="Times New Roman" w:hAnsi="Arial" w:cs="Arial"/>
          <w:sz w:val="28"/>
          <w:szCs w:val="28"/>
        </w:rPr>
        <w:t xml:space="preserve"> Virgin Islands Code, </w:t>
      </w:r>
      <w:r w:rsidR="00DD40EF">
        <w:rPr>
          <w:rFonts w:ascii="Arial" w:eastAsia="Times New Roman" w:hAnsi="Arial" w:cs="Arial"/>
          <w:sz w:val="28"/>
          <w:szCs w:val="28"/>
        </w:rPr>
        <w:t xml:space="preserve">Part V, </w:t>
      </w:r>
      <w:r w:rsidR="00F8337C">
        <w:rPr>
          <w:rFonts w:ascii="Arial" w:eastAsia="Times New Roman" w:hAnsi="Arial" w:cs="Arial"/>
          <w:sz w:val="28"/>
          <w:szCs w:val="28"/>
        </w:rPr>
        <w:t>C</w:t>
      </w:r>
      <w:r w:rsidR="00F8337C" w:rsidRPr="00F8337C">
        <w:rPr>
          <w:rFonts w:ascii="Arial" w:eastAsia="Times New Roman" w:hAnsi="Arial" w:cs="Arial"/>
          <w:sz w:val="28"/>
          <w:szCs w:val="28"/>
        </w:rPr>
        <w:t xml:space="preserve">hapter </w:t>
      </w:r>
      <w:r w:rsidR="00DD40EF">
        <w:rPr>
          <w:rFonts w:ascii="Arial" w:eastAsia="Times New Roman" w:hAnsi="Arial" w:cs="Arial"/>
          <w:sz w:val="28"/>
          <w:szCs w:val="28"/>
        </w:rPr>
        <w:t>45</w:t>
      </w:r>
      <w:r w:rsidR="009711F2">
        <w:rPr>
          <w:rFonts w:ascii="Arial" w:eastAsia="Times New Roman" w:hAnsi="Arial" w:cs="Arial"/>
          <w:sz w:val="28"/>
          <w:szCs w:val="28"/>
        </w:rPr>
        <w:t xml:space="preserve">, </w:t>
      </w:r>
      <w:r w:rsidR="00DD40EF">
        <w:rPr>
          <w:rFonts w:ascii="Arial" w:eastAsia="Times New Roman" w:hAnsi="Arial" w:cs="Arial"/>
          <w:sz w:val="28"/>
          <w:szCs w:val="28"/>
        </w:rPr>
        <w:t>by adding subchapter XI, Extreme Risk Protection Orders</w:t>
      </w:r>
      <w:r w:rsidR="009B2D9B">
        <w:rPr>
          <w:rFonts w:ascii="Arial" w:eastAsia="Times New Roman" w:hAnsi="Arial" w:cs="Arial"/>
          <w:sz w:val="28"/>
          <w:szCs w:val="28"/>
        </w:rPr>
        <w:t>, to allow a family or household member, law enforcement officer, healthcare worker, educator or co-worker</w:t>
      </w:r>
      <w:r w:rsidR="009B2D9B" w:rsidRPr="009B2D9B">
        <w:rPr>
          <w:rFonts w:ascii="Arial" w:eastAsia="Times New Roman" w:hAnsi="Arial" w:cs="Arial"/>
          <w:sz w:val="28"/>
          <w:szCs w:val="28"/>
        </w:rPr>
        <w:t xml:space="preserve"> </w:t>
      </w:r>
      <w:r w:rsidR="009B2D9B" w:rsidRPr="009B2D9B">
        <w:rPr>
          <w:rFonts w:ascii="Arial" w:eastAsia="Times New Roman" w:hAnsi="Arial" w:cs="Arial"/>
          <w:sz w:val="28"/>
          <w:szCs w:val="28"/>
        </w:rPr>
        <w:t>to intervene  and file a court petition to temporarily confiscate and ban a person’s access to guns for one year is that person is de</w:t>
      </w:r>
      <w:r w:rsidR="00F1282B">
        <w:rPr>
          <w:rFonts w:ascii="Arial" w:eastAsia="Times New Roman" w:hAnsi="Arial" w:cs="Arial"/>
          <w:sz w:val="28"/>
          <w:szCs w:val="28"/>
        </w:rPr>
        <w:t>e</w:t>
      </w:r>
      <w:r w:rsidR="009B2D9B" w:rsidRPr="009B2D9B">
        <w:rPr>
          <w:rFonts w:ascii="Arial" w:eastAsia="Times New Roman" w:hAnsi="Arial" w:cs="Arial"/>
          <w:sz w:val="28"/>
          <w:szCs w:val="28"/>
        </w:rPr>
        <w:t>med to be</w:t>
      </w:r>
      <w:r w:rsidR="00F1282B">
        <w:rPr>
          <w:rFonts w:ascii="Arial" w:eastAsia="Times New Roman" w:hAnsi="Arial" w:cs="Arial"/>
          <w:sz w:val="28"/>
          <w:szCs w:val="28"/>
        </w:rPr>
        <w:t xml:space="preserve"> </w:t>
      </w:r>
      <w:r w:rsidR="009B2D9B" w:rsidRPr="009B2D9B">
        <w:rPr>
          <w:rFonts w:ascii="Arial" w:eastAsia="Times New Roman" w:hAnsi="Arial" w:cs="Arial"/>
          <w:sz w:val="28"/>
          <w:szCs w:val="28"/>
        </w:rPr>
        <w:t>a risk to themselves or others.</w:t>
      </w:r>
      <w:r w:rsidR="009B2D9B">
        <w:rPr>
          <w:rFonts w:ascii="Arial" w:eastAsia="Times New Roman" w:hAnsi="Arial" w:cs="Arial"/>
          <w:sz w:val="28"/>
          <w:szCs w:val="28"/>
        </w:rPr>
        <w:t xml:space="preserve"> </w:t>
      </w:r>
    </w:p>
    <w:p w14:paraId="602C41FD" w14:textId="77777777" w:rsidR="00F1282B" w:rsidRDefault="00F1282B" w:rsidP="00842515">
      <w:pPr>
        <w:pStyle w:val="Header"/>
        <w:spacing w:line="360" w:lineRule="auto"/>
        <w:jc w:val="both"/>
        <w:rPr>
          <w:rFonts w:ascii="Arial" w:eastAsia="Times New Roman" w:hAnsi="Arial" w:cs="Arial"/>
          <w:sz w:val="28"/>
          <w:szCs w:val="28"/>
        </w:rPr>
      </w:pPr>
    </w:p>
    <w:p w14:paraId="66C922C0" w14:textId="401FAF02" w:rsidR="00842515" w:rsidRDefault="00842515" w:rsidP="00842515">
      <w:pPr>
        <w:pStyle w:val="Header"/>
        <w:spacing w:line="360" w:lineRule="auto"/>
        <w:jc w:val="both"/>
        <w:rPr>
          <w:rFonts w:ascii="Arial" w:eastAsia="Times New Roman" w:hAnsi="Arial" w:cs="Arial"/>
          <w:sz w:val="28"/>
          <w:szCs w:val="28"/>
        </w:rPr>
      </w:pPr>
      <w:r>
        <w:rPr>
          <w:rFonts w:ascii="Arial" w:eastAsia="Times New Roman" w:hAnsi="Arial" w:cs="Arial"/>
          <w:sz w:val="28"/>
          <w:szCs w:val="28"/>
        </w:rPr>
        <w:t xml:space="preserve">The Extreme Risk Protection Orders (ERPOs) Act, </w:t>
      </w:r>
      <w:r w:rsidR="00796022">
        <w:rPr>
          <w:rFonts w:ascii="Arial" w:eastAsia="Times New Roman" w:hAnsi="Arial" w:cs="Arial"/>
          <w:sz w:val="28"/>
          <w:szCs w:val="28"/>
        </w:rPr>
        <w:t xml:space="preserve">commonly </w:t>
      </w:r>
      <w:r w:rsidR="00F1282B">
        <w:rPr>
          <w:rFonts w:ascii="Arial" w:eastAsia="Times New Roman" w:hAnsi="Arial" w:cs="Arial"/>
          <w:sz w:val="28"/>
          <w:szCs w:val="28"/>
        </w:rPr>
        <w:t xml:space="preserve">known in other </w:t>
      </w:r>
      <w:r w:rsidR="00EB6EB6">
        <w:rPr>
          <w:rFonts w:ascii="Arial" w:eastAsia="Times New Roman" w:hAnsi="Arial" w:cs="Arial"/>
          <w:sz w:val="28"/>
          <w:szCs w:val="28"/>
        </w:rPr>
        <w:t>districts</w:t>
      </w:r>
      <w:r w:rsidR="00F1282B">
        <w:rPr>
          <w:rFonts w:ascii="Arial" w:eastAsia="Times New Roman" w:hAnsi="Arial" w:cs="Arial"/>
          <w:sz w:val="28"/>
          <w:szCs w:val="28"/>
        </w:rPr>
        <w:t xml:space="preserve"> as Red Flag Laws, </w:t>
      </w:r>
      <w:r w:rsidR="00DD40EF" w:rsidRPr="00DD40EF">
        <w:rPr>
          <w:rFonts w:ascii="Arial" w:eastAsia="Times New Roman" w:hAnsi="Arial" w:cs="Arial"/>
          <w:sz w:val="28"/>
          <w:szCs w:val="28"/>
        </w:rPr>
        <w:t xml:space="preserve">at the forefront of our discussion today, </w:t>
      </w:r>
      <w:r w:rsidR="00F1282B">
        <w:rPr>
          <w:rFonts w:ascii="Arial" w:eastAsia="Times New Roman" w:hAnsi="Arial" w:cs="Arial"/>
          <w:sz w:val="28"/>
          <w:szCs w:val="28"/>
        </w:rPr>
        <w:t xml:space="preserve">serves as a beacon to further safeguard our community. </w:t>
      </w:r>
      <w:r w:rsidR="00334CA9">
        <w:rPr>
          <w:rFonts w:ascii="Arial" w:eastAsia="Times New Roman" w:hAnsi="Arial" w:cs="Arial"/>
          <w:sz w:val="28"/>
          <w:szCs w:val="28"/>
        </w:rPr>
        <w:t>The Bill r</w:t>
      </w:r>
      <w:r w:rsidR="00DD40EF" w:rsidRPr="00DD40EF">
        <w:rPr>
          <w:rFonts w:ascii="Arial" w:eastAsia="Times New Roman" w:hAnsi="Arial" w:cs="Arial"/>
          <w:sz w:val="28"/>
          <w:szCs w:val="28"/>
        </w:rPr>
        <w:t xml:space="preserve">epresents </w:t>
      </w:r>
      <w:r w:rsidR="00334CA9">
        <w:rPr>
          <w:rFonts w:ascii="Arial" w:eastAsia="Times New Roman" w:hAnsi="Arial" w:cs="Arial"/>
          <w:sz w:val="28"/>
          <w:szCs w:val="28"/>
        </w:rPr>
        <w:t>a</w:t>
      </w:r>
      <w:r w:rsidR="00DD40EF" w:rsidRPr="00DD40EF">
        <w:rPr>
          <w:rFonts w:ascii="Arial" w:eastAsia="Times New Roman" w:hAnsi="Arial" w:cs="Arial"/>
          <w:sz w:val="28"/>
          <w:szCs w:val="28"/>
        </w:rPr>
        <w:t xml:space="preserve"> collective</w:t>
      </w:r>
      <w:r>
        <w:rPr>
          <w:rFonts w:ascii="Arial" w:eastAsia="Times New Roman" w:hAnsi="Arial" w:cs="Arial"/>
          <w:sz w:val="28"/>
          <w:szCs w:val="28"/>
        </w:rPr>
        <w:t>,</w:t>
      </w:r>
      <w:r w:rsidR="00DD40EF" w:rsidRPr="00DD40EF">
        <w:rPr>
          <w:rFonts w:ascii="Arial" w:eastAsia="Times New Roman" w:hAnsi="Arial" w:cs="Arial"/>
          <w:sz w:val="28"/>
          <w:szCs w:val="28"/>
        </w:rPr>
        <w:t xml:space="preserve"> </w:t>
      </w:r>
      <w:r w:rsidR="00334CA9">
        <w:rPr>
          <w:rFonts w:ascii="Arial" w:eastAsia="Times New Roman" w:hAnsi="Arial" w:cs="Arial"/>
          <w:sz w:val="28"/>
          <w:szCs w:val="28"/>
        </w:rPr>
        <w:t>pro-active</w:t>
      </w:r>
      <w:r>
        <w:rPr>
          <w:rFonts w:ascii="Arial" w:eastAsia="Times New Roman" w:hAnsi="Arial" w:cs="Arial"/>
          <w:sz w:val="28"/>
          <w:szCs w:val="28"/>
        </w:rPr>
        <w:t>,</w:t>
      </w:r>
      <w:r w:rsidR="00334CA9">
        <w:rPr>
          <w:rFonts w:ascii="Arial" w:eastAsia="Times New Roman" w:hAnsi="Arial" w:cs="Arial"/>
          <w:sz w:val="28"/>
          <w:szCs w:val="28"/>
        </w:rPr>
        <w:t xml:space="preserve"> and balanced </w:t>
      </w:r>
      <w:r w:rsidR="00DD40EF" w:rsidRPr="00DD40EF">
        <w:rPr>
          <w:rFonts w:ascii="Arial" w:eastAsia="Times New Roman" w:hAnsi="Arial" w:cs="Arial"/>
          <w:sz w:val="28"/>
          <w:szCs w:val="28"/>
        </w:rPr>
        <w:t>approach that respects the rights of individuals</w:t>
      </w:r>
      <w:r w:rsidR="00334CA9">
        <w:rPr>
          <w:rFonts w:ascii="Arial" w:eastAsia="Times New Roman" w:hAnsi="Arial" w:cs="Arial"/>
          <w:sz w:val="28"/>
          <w:szCs w:val="28"/>
        </w:rPr>
        <w:t>,</w:t>
      </w:r>
      <w:r w:rsidR="00DD40EF" w:rsidRPr="00DD40EF">
        <w:rPr>
          <w:rFonts w:ascii="Arial" w:eastAsia="Times New Roman" w:hAnsi="Arial" w:cs="Arial"/>
          <w:sz w:val="28"/>
          <w:szCs w:val="28"/>
        </w:rPr>
        <w:t xml:space="preserve"> while placing paramount importance on public safety. It is designed to prevent access to firearms by individuals who, through their actions, have shown that they pose a significant risk to themselves or others.</w:t>
      </w:r>
    </w:p>
    <w:p w14:paraId="1F2B680B" w14:textId="3E597928" w:rsidR="00334CA9" w:rsidRDefault="00DD40EF" w:rsidP="00842515">
      <w:pPr>
        <w:pStyle w:val="Header"/>
        <w:spacing w:line="360" w:lineRule="auto"/>
        <w:jc w:val="both"/>
        <w:rPr>
          <w:rFonts w:ascii="Arial" w:eastAsia="Times New Roman" w:hAnsi="Arial" w:cs="Arial"/>
          <w:sz w:val="28"/>
          <w:szCs w:val="28"/>
        </w:rPr>
      </w:pPr>
      <w:r w:rsidRPr="00DD40EF">
        <w:rPr>
          <w:rFonts w:ascii="Arial" w:eastAsia="Times New Roman" w:hAnsi="Arial" w:cs="Arial"/>
          <w:sz w:val="28"/>
          <w:szCs w:val="28"/>
        </w:rPr>
        <w:br/>
        <w:t xml:space="preserve">As we delve into the specifics of this bill, I want to emphasize that my support for this </w:t>
      </w:r>
      <w:r w:rsidR="00334CA9">
        <w:rPr>
          <w:rFonts w:ascii="Arial" w:eastAsia="Times New Roman" w:hAnsi="Arial" w:cs="Arial"/>
          <w:sz w:val="28"/>
          <w:szCs w:val="28"/>
        </w:rPr>
        <w:t xml:space="preserve">proposed </w:t>
      </w:r>
      <w:r w:rsidRPr="00DD40EF">
        <w:rPr>
          <w:rFonts w:ascii="Arial" w:eastAsia="Times New Roman" w:hAnsi="Arial" w:cs="Arial"/>
          <w:sz w:val="28"/>
          <w:szCs w:val="28"/>
        </w:rPr>
        <w:t xml:space="preserve">law comes from a place of deep responsibility. As someone entrusted with the safety of our citizens, it is imperative for </w:t>
      </w:r>
      <w:r w:rsidRPr="00DD40EF">
        <w:rPr>
          <w:rFonts w:ascii="Arial" w:eastAsia="Times New Roman" w:hAnsi="Arial" w:cs="Arial"/>
          <w:sz w:val="28"/>
          <w:szCs w:val="28"/>
        </w:rPr>
        <w:lastRenderedPageBreak/>
        <w:t xml:space="preserve">me to advocate for measures that not only protect but also preserve the sanctity of life. The </w:t>
      </w:r>
      <w:r w:rsidR="00796022">
        <w:rPr>
          <w:rFonts w:ascii="Arial" w:eastAsia="Times New Roman" w:hAnsi="Arial" w:cs="Arial"/>
          <w:sz w:val="28"/>
          <w:szCs w:val="28"/>
        </w:rPr>
        <w:t>ERPO</w:t>
      </w:r>
      <w:r w:rsidRPr="00DD40EF">
        <w:rPr>
          <w:rFonts w:ascii="Arial" w:eastAsia="Times New Roman" w:hAnsi="Arial" w:cs="Arial"/>
          <w:sz w:val="28"/>
          <w:szCs w:val="28"/>
        </w:rPr>
        <w:t xml:space="preserve"> is a step in that direction, offering us a tool to intervene before a crisis turns into a tragedy. It is with this sense of duty and urgency that I address you today, urging your support for a law that stands to make a significant difference in the lives of the people we are sworn to protect.</w:t>
      </w:r>
      <w:r w:rsidR="00837BC9">
        <w:rPr>
          <w:rFonts w:ascii="Arial" w:eastAsia="Times New Roman" w:hAnsi="Arial" w:cs="Arial"/>
          <w:sz w:val="28"/>
          <w:szCs w:val="28"/>
        </w:rPr>
        <w:t xml:space="preserve"> </w:t>
      </w:r>
      <w:r w:rsidR="00837BC9" w:rsidRPr="00837BC9">
        <w:rPr>
          <w:rFonts w:ascii="Arial" w:eastAsia="Times New Roman" w:hAnsi="Arial" w:cs="Arial"/>
          <w:sz w:val="28"/>
          <w:szCs w:val="28"/>
        </w:rPr>
        <w:t xml:space="preserve">On behalf of law enforcement </w:t>
      </w:r>
      <w:r w:rsidR="00796022" w:rsidRPr="00837BC9">
        <w:rPr>
          <w:rFonts w:ascii="Arial" w:eastAsia="Times New Roman" w:hAnsi="Arial" w:cs="Arial"/>
          <w:sz w:val="28"/>
          <w:szCs w:val="28"/>
        </w:rPr>
        <w:t>territory wide</w:t>
      </w:r>
      <w:r w:rsidR="00796022">
        <w:rPr>
          <w:rFonts w:ascii="Arial" w:eastAsia="Times New Roman" w:hAnsi="Arial" w:cs="Arial"/>
          <w:sz w:val="28"/>
          <w:szCs w:val="28"/>
        </w:rPr>
        <w:t>,</w:t>
      </w:r>
      <w:r w:rsidR="00837BC9" w:rsidRPr="00837BC9">
        <w:rPr>
          <w:rFonts w:ascii="Arial" w:eastAsia="Times New Roman" w:hAnsi="Arial" w:cs="Arial"/>
          <w:sz w:val="28"/>
          <w:szCs w:val="28"/>
        </w:rPr>
        <w:t xml:space="preserve"> I commend Senator Capehart for her sponsorship of this legislation.</w:t>
      </w:r>
    </w:p>
    <w:p w14:paraId="1B2F8697" w14:textId="1B18B95A" w:rsidR="00DD40EF" w:rsidRPr="00DD40EF" w:rsidRDefault="00DD40EF" w:rsidP="00842515">
      <w:pPr>
        <w:pStyle w:val="Header"/>
        <w:spacing w:line="360" w:lineRule="auto"/>
        <w:jc w:val="both"/>
        <w:rPr>
          <w:rFonts w:ascii="Arial" w:eastAsia="Times New Roman" w:hAnsi="Arial" w:cs="Arial"/>
          <w:sz w:val="28"/>
          <w:szCs w:val="28"/>
        </w:rPr>
      </w:pPr>
      <w:r w:rsidRPr="00DD40EF">
        <w:rPr>
          <w:rFonts w:ascii="Arial" w:eastAsia="Times New Roman" w:hAnsi="Arial" w:cs="Arial"/>
          <w:sz w:val="28"/>
          <w:szCs w:val="28"/>
        </w:rPr>
        <w:br/>
        <w:t>It is crucial to understand the background and rationale behind Red Flag Law</w:t>
      </w:r>
      <w:r w:rsidR="00DD62A6">
        <w:rPr>
          <w:rFonts w:ascii="Arial" w:eastAsia="Times New Roman" w:hAnsi="Arial" w:cs="Arial"/>
          <w:sz w:val="28"/>
          <w:szCs w:val="28"/>
        </w:rPr>
        <w:t>s</w:t>
      </w:r>
      <w:r w:rsidRPr="00DD40EF">
        <w:rPr>
          <w:rFonts w:ascii="Arial" w:eastAsia="Times New Roman" w:hAnsi="Arial" w:cs="Arial"/>
          <w:sz w:val="28"/>
          <w:szCs w:val="28"/>
        </w:rPr>
        <w:t>. In recent years, communit</w:t>
      </w:r>
      <w:r w:rsidR="00837BC9">
        <w:rPr>
          <w:rFonts w:ascii="Arial" w:eastAsia="Times New Roman" w:hAnsi="Arial" w:cs="Arial"/>
          <w:sz w:val="28"/>
          <w:szCs w:val="28"/>
        </w:rPr>
        <w:t>ies</w:t>
      </w:r>
      <w:r w:rsidRPr="00DD40EF">
        <w:rPr>
          <w:rFonts w:ascii="Arial" w:eastAsia="Times New Roman" w:hAnsi="Arial" w:cs="Arial"/>
          <w:sz w:val="28"/>
          <w:szCs w:val="28"/>
        </w:rPr>
        <w:t xml:space="preserve"> ha</w:t>
      </w:r>
      <w:r w:rsidR="00837BC9">
        <w:rPr>
          <w:rFonts w:ascii="Arial" w:eastAsia="Times New Roman" w:hAnsi="Arial" w:cs="Arial"/>
          <w:sz w:val="28"/>
          <w:szCs w:val="28"/>
        </w:rPr>
        <w:t xml:space="preserve">ve </w:t>
      </w:r>
      <w:r w:rsidRPr="00DD40EF">
        <w:rPr>
          <w:rFonts w:ascii="Arial" w:eastAsia="Times New Roman" w:hAnsi="Arial" w:cs="Arial"/>
          <w:sz w:val="28"/>
          <w:szCs w:val="28"/>
        </w:rPr>
        <w:t xml:space="preserve">been increasingly exposed to the harsh realities of gun violence. These incidents have not only claimed precious lives but have also left deep scars on families and </w:t>
      </w:r>
      <w:r w:rsidR="00DD62A6">
        <w:rPr>
          <w:rFonts w:ascii="Arial" w:eastAsia="Times New Roman" w:hAnsi="Arial" w:cs="Arial"/>
          <w:sz w:val="28"/>
          <w:szCs w:val="28"/>
        </w:rPr>
        <w:t>communities</w:t>
      </w:r>
      <w:r w:rsidRPr="00DD40EF">
        <w:rPr>
          <w:rFonts w:ascii="Arial" w:eastAsia="Times New Roman" w:hAnsi="Arial" w:cs="Arial"/>
          <w:sz w:val="28"/>
          <w:szCs w:val="28"/>
        </w:rPr>
        <w:t>.</w:t>
      </w:r>
      <w:r w:rsidR="00837BC9">
        <w:rPr>
          <w:rFonts w:ascii="Arial" w:eastAsia="Times New Roman" w:hAnsi="Arial" w:cs="Arial"/>
          <w:sz w:val="28"/>
          <w:szCs w:val="28"/>
        </w:rPr>
        <w:t xml:space="preserve"> </w:t>
      </w:r>
      <w:r w:rsidR="00796022">
        <w:rPr>
          <w:rFonts w:ascii="Arial" w:eastAsia="Times New Roman" w:hAnsi="Arial" w:cs="Arial"/>
          <w:sz w:val="28"/>
          <w:szCs w:val="28"/>
        </w:rPr>
        <w:t xml:space="preserve">The commonality between </w:t>
      </w:r>
      <w:r w:rsidR="00EB6EB6">
        <w:rPr>
          <w:rFonts w:ascii="Arial" w:eastAsia="Times New Roman" w:hAnsi="Arial" w:cs="Arial"/>
          <w:sz w:val="28"/>
          <w:szCs w:val="28"/>
        </w:rPr>
        <w:t>most of</w:t>
      </w:r>
      <w:r w:rsidR="00DD62A6">
        <w:rPr>
          <w:rFonts w:ascii="Arial" w:eastAsia="Times New Roman" w:hAnsi="Arial" w:cs="Arial"/>
          <w:sz w:val="28"/>
          <w:szCs w:val="28"/>
        </w:rPr>
        <w:t xml:space="preserve"> these heinous incidents </w:t>
      </w:r>
      <w:r w:rsidR="00796022">
        <w:rPr>
          <w:rFonts w:ascii="Arial" w:eastAsia="Times New Roman" w:hAnsi="Arial" w:cs="Arial"/>
          <w:sz w:val="28"/>
          <w:szCs w:val="28"/>
        </w:rPr>
        <w:t xml:space="preserve">has been licensed firearms in the hands of persons exhibiting mental health </w:t>
      </w:r>
      <w:r w:rsidR="00DD62A6">
        <w:rPr>
          <w:rFonts w:ascii="Arial" w:eastAsia="Times New Roman" w:hAnsi="Arial" w:cs="Arial"/>
          <w:sz w:val="28"/>
          <w:szCs w:val="28"/>
        </w:rPr>
        <w:t xml:space="preserve">or </w:t>
      </w:r>
      <w:r w:rsidR="00EB6EB6">
        <w:rPr>
          <w:rFonts w:ascii="Arial" w:eastAsia="Times New Roman" w:hAnsi="Arial" w:cs="Arial"/>
          <w:sz w:val="28"/>
          <w:szCs w:val="28"/>
        </w:rPr>
        <w:t>at-risk</w:t>
      </w:r>
      <w:r w:rsidR="00796022">
        <w:rPr>
          <w:rFonts w:ascii="Arial" w:eastAsia="Times New Roman" w:hAnsi="Arial" w:cs="Arial"/>
          <w:sz w:val="28"/>
          <w:szCs w:val="28"/>
        </w:rPr>
        <w:t xml:space="preserve"> behaviors. </w:t>
      </w:r>
      <w:r w:rsidR="00837BC9">
        <w:rPr>
          <w:rFonts w:ascii="Arial" w:eastAsia="Times New Roman" w:hAnsi="Arial" w:cs="Arial"/>
          <w:sz w:val="28"/>
          <w:szCs w:val="28"/>
        </w:rPr>
        <w:t>E</w:t>
      </w:r>
      <w:r w:rsidRPr="00DD40EF">
        <w:rPr>
          <w:rFonts w:ascii="Arial" w:eastAsia="Times New Roman" w:hAnsi="Arial" w:cs="Arial"/>
          <w:sz w:val="28"/>
          <w:szCs w:val="28"/>
        </w:rPr>
        <w:t xml:space="preserve">ach incident </w:t>
      </w:r>
      <w:r w:rsidR="00837BC9" w:rsidRPr="00DD40EF">
        <w:rPr>
          <w:rFonts w:ascii="Arial" w:eastAsia="Times New Roman" w:hAnsi="Arial" w:cs="Arial"/>
          <w:sz w:val="28"/>
          <w:szCs w:val="28"/>
        </w:rPr>
        <w:t>is a stark</w:t>
      </w:r>
      <w:r w:rsidRPr="00DD40EF">
        <w:rPr>
          <w:rFonts w:ascii="Arial" w:eastAsia="Times New Roman" w:hAnsi="Arial" w:cs="Arial"/>
          <w:sz w:val="28"/>
          <w:szCs w:val="28"/>
        </w:rPr>
        <w:t xml:space="preserve"> reminder of the urgency with which we must act. The Virgin Islands, like any other community, is not immune to the challenges posed by firearms in the hands of those who, for </w:t>
      </w:r>
      <w:proofErr w:type="gramStart"/>
      <w:r w:rsidRPr="00DD40EF">
        <w:rPr>
          <w:rFonts w:ascii="Arial" w:eastAsia="Times New Roman" w:hAnsi="Arial" w:cs="Arial"/>
          <w:sz w:val="28"/>
          <w:szCs w:val="28"/>
        </w:rPr>
        <w:t>various reasons</w:t>
      </w:r>
      <w:proofErr w:type="gramEnd"/>
      <w:r w:rsidRPr="00DD40EF">
        <w:rPr>
          <w:rFonts w:ascii="Arial" w:eastAsia="Times New Roman" w:hAnsi="Arial" w:cs="Arial"/>
          <w:sz w:val="28"/>
          <w:szCs w:val="28"/>
        </w:rPr>
        <w:t>, pose a risk to themselves and others. This law arises from a necessity to address these challenges head-on, to provide a proactive solution that can preempt potential tragedies.</w:t>
      </w:r>
      <w:r w:rsidR="00837BC9">
        <w:rPr>
          <w:rFonts w:ascii="Arial" w:eastAsia="Times New Roman" w:hAnsi="Arial" w:cs="Arial"/>
          <w:sz w:val="28"/>
          <w:szCs w:val="28"/>
        </w:rPr>
        <w:t xml:space="preserve"> </w:t>
      </w:r>
      <w:r w:rsidRPr="00DD40EF">
        <w:rPr>
          <w:rFonts w:ascii="Arial" w:eastAsia="Times New Roman" w:hAnsi="Arial" w:cs="Arial"/>
          <w:sz w:val="28"/>
          <w:szCs w:val="28"/>
        </w:rPr>
        <w:t>It is about prevention, about taking necessary steps to ensure that those who are a danger to themselves or to the community do not have easy access to firearms. This is not about infringing on rights but about safeguarding the community while respecting individual freedoms. It is a balanced approach, one that is crucial for the well-being of our society.</w:t>
      </w:r>
    </w:p>
    <w:p w14:paraId="094B1E48" w14:textId="77777777" w:rsidR="00DD40EF" w:rsidRPr="00DD40EF" w:rsidRDefault="00DD40EF" w:rsidP="00842515">
      <w:pPr>
        <w:pStyle w:val="Header"/>
        <w:spacing w:line="360" w:lineRule="auto"/>
        <w:jc w:val="both"/>
        <w:rPr>
          <w:rFonts w:ascii="Arial" w:eastAsia="Times New Roman" w:hAnsi="Arial" w:cs="Arial"/>
          <w:sz w:val="28"/>
          <w:szCs w:val="28"/>
        </w:rPr>
      </w:pPr>
    </w:p>
    <w:p w14:paraId="21D57850" w14:textId="66D69236" w:rsidR="00DD40EF" w:rsidRPr="00DD40EF" w:rsidRDefault="00DD40EF" w:rsidP="00842515">
      <w:pPr>
        <w:pStyle w:val="Header"/>
        <w:spacing w:line="360" w:lineRule="auto"/>
        <w:jc w:val="both"/>
        <w:rPr>
          <w:rFonts w:ascii="Arial" w:eastAsia="Times New Roman" w:hAnsi="Arial" w:cs="Arial"/>
          <w:sz w:val="28"/>
          <w:szCs w:val="28"/>
        </w:rPr>
      </w:pPr>
      <w:r w:rsidRPr="00DD40EF">
        <w:rPr>
          <w:rFonts w:ascii="Arial" w:eastAsia="Times New Roman" w:hAnsi="Arial" w:cs="Arial"/>
          <w:sz w:val="28"/>
          <w:szCs w:val="28"/>
        </w:rPr>
        <w:t xml:space="preserve">In advocating for the </w:t>
      </w:r>
      <w:r w:rsidR="00796022">
        <w:rPr>
          <w:rFonts w:ascii="Arial" w:eastAsia="Times New Roman" w:hAnsi="Arial" w:cs="Arial"/>
          <w:sz w:val="28"/>
          <w:szCs w:val="28"/>
        </w:rPr>
        <w:t xml:space="preserve">ERPO Act, </w:t>
      </w:r>
      <w:r w:rsidRPr="00DD40EF">
        <w:rPr>
          <w:rFonts w:ascii="Arial" w:eastAsia="Times New Roman" w:hAnsi="Arial" w:cs="Arial"/>
          <w:sz w:val="28"/>
          <w:szCs w:val="28"/>
        </w:rPr>
        <w:t xml:space="preserve">it is beneficial to look beyond our shores and examine the impact similar legislation has had in other regions. The </w:t>
      </w:r>
      <w:r w:rsidRPr="00DD40EF">
        <w:rPr>
          <w:rFonts w:ascii="Arial" w:eastAsia="Times New Roman" w:hAnsi="Arial" w:cs="Arial"/>
          <w:sz w:val="28"/>
          <w:szCs w:val="28"/>
        </w:rPr>
        <w:lastRenderedPageBreak/>
        <w:t>experiences of these communities provide us with valuable insights and a clearer understanding of the potential benefits we can achieve.</w:t>
      </w:r>
      <w:r w:rsidR="00837BC9">
        <w:rPr>
          <w:rFonts w:ascii="Arial" w:eastAsia="Times New Roman" w:hAnsi="Arial" w:cs="Arial"/>
          <w:sz w:val="28"/>
          <w:szCs w:val="28"/>
        </w:rPr>
        <w:t xml:space="preserve"> </w:t>
      </w:r>
      <w:r w:rsidRPr="00DD40EF">
        <w:rPr>
          <w:rFonts w:ascii="Arial" w:eastAsia="Times New Roman" w:hAnsi="Arial" w:cs="Arial"/>
          <w:sz w:val="28"/>
          <w:szCs w:val="28"/>
        </w:rPr>
        <w:t>For instance, states like California and Connecticut have implemented laws akin to the Red Flag Law, with encouraging results. Studies have shown a tangible decrease in gun-related incidents, particularly in cases where the potential for harm was identified early. These laws have not only prevented individual tragedies but have also contributed to an overall sense of safety in the community.</w:t>
      </w:r>
      <w:r w:rsidR="00651C47">
        <w:rPr>
          <w:rFonts w:ascii="Arial" w:eastAsia="Times New Roman" w:hAnsi="Arial" w:cs="Arial"/>
          <w:sz w:val="28"/>
          <w:szCs w:val="28"/>
        </w:rPr>
        <w:t xml:space="preserve"> </w:t>
      </w:r>
      <w:r w:rsidRPr="00DD40EF">
        <w:rPr>
          <w:rFonts w:ascii="Arial" w:eastAsia="Times New Roman" w:hAnsi="Arial" w:cs="Arial"/>
          <w:sz w:val="28"/>
          <w:szCs w:val="28"/>
        </w:rPr>
        <w:t xml:space="preserve">The evidence is clear: when appropriately implemented, </w:t>
      </w:r>
      <w:r w:rsidR="00837BC9">
        <w:rPr>
          <w:rFonts w:ascii="Arial" w:eastAsia="Times New Roman" w:hAnsi="Arial" w:cs="Arial"/>
          <w:sz w:val="28"/>
          <w:szCs w:val="28"/>
        </w:rPr>
        <w:t xml:space="preserve">this legislation can </w:t>
      </w:r>
      <w:r w:rsidRPr="00DD40EF">
        <w:rPr>
          <w:rFonts w:ascii="Arial" w:eastAsia="Times New Roman" w:hAnsi="Arial" w:cs="Arial"/>
          <w:sz w:val="28"/>
          <w:szCs w:val="28"/>
        </w:rPr>
        <w:t xml:space="preserve">significantly reduce the risk of gun violence. </w:t>
      </w:r>
      <w:r w:rsidR="00651C47">
        <w:rPr>
          <w:rFonts w:ascii="Arial" w:eastAsia="Times New Roman" w:hAnsi="Arial" w:cs="Arial"/>
          <w:sz w:val="28"/>
          <w:szCs w:val="28"/>
        </w:rPr>
        <w:t xml:space="preserve">We can </w:t>
      </w:r>
      <w:r w:rsidRPr="00DD40EF">
        <w:rPr>
          <w:rFonts w:ascii="Arial" w:eastAsia="Times New Roman" w:hAnsi="Arial" w:cs="Arial"/>
          <w:sz w:val="28"/>
          <w:szCs w:val="28"/>
        </w:rPr>
        <w:t>tailor our approach to meet the unique needs of our community, ensuring that we too can reap the benefits of such proactive legislation.</w:t>
      </w:r>
    </w:p>
    <w:p w14:paraId="15756BD5" w14:textId="77777777" w:rsidR="00DD40EF" w:rsidRPr="00DD40EF" w:rsidRDefault="00DD40EF" w:rsidP="00842515">
      <w:pPr>
        <w:pStyle w:val="Header"/>
        <w:spacing w:line="360" w:lineRule="auto"/>
        <w:jc w:val="both"/>
        <w:rPr>
          <w:rFonts w:ascii="Arial" w:eastAsia="Times New Roman" w:hAnsi="Arial" w:cs="Arial"/>
          <w:sz w:val="28"/>
          <w:szCs w:val="28"/>
        </w:rPr>
      </w:pPr>
    </w:p>
    <w:p w14:paraId="4D704C3C" w14:textId="387AB202" w:rsidR="00DD40EF" w:rsidRPr="00DD40EF" w:rsidRDefault="00DD40EF" w:rsidP="00842515">
      <w:pPr>
        <w:pStyle w:val="Header"/>
        <w:spacing w:line="360" w:lineRule="auto"/>
        <w:jc w:val="both"/>
        <w:rPr>
          <w:rFonts w:ascii="Arial" w:eastAsia="Times New Roman" w:hAnsi="Arial" w:cs="Arial"/>
          <w:sz w:val="28"/>
          <w:szCs w:val="28"/>
        </w:rPr>
      </w:pPr>
      <w:r w:rsidRPr="00DD40EF">
        <w:rPr>
          <w:rFonts w:ascii="Arial" w:eastAsia="Times New Roman" w:hAnsi="Arial" w:cs="Arial"/>
          <w:sz w:val="28"/>
          <w:szCs w:val="28"/>
        </w:rPr>
        <w:t xml:space="preserve">Our </w:t>
      </w:r>
      <w:r w:rsidR="00796022">
        <w:rPr>
          <w:rFonts w:ascii="Arial" w:eastAsia="Times New Roman" w:hAnsi="Arial" w:cs="Arial"/>
          <w:sz w:val="28"/>
          <w:szCs w:val="28"/>
        </w:rPr>
        <w:t>calls for service and th</w:t>
      </w:r>
      <w:r w:rsidRPr="00DD40EF">
        <w:rPr>
          <w:rFonts w:ascii="Arial" w:eastAsia="Times New Roman" w:hAnsi="Arial" w:cs="Arial"/>
          <w:sz w:val="28"/>
          <w:szCs w:val="28"/>
        </w:rPr>
        <w:t xml:space="preserve">e incidents we confront daily are a testament to the urgency of this law. In situations where individuals have shown </w:t>
      </w:r>
      <w:proofErr w:type="gramStart"/>
      <w:r w:rsidRPr="00DD40EF">
        <w:rPr>
          <w:rFonts w:ascii="Arial" w:eastAsia="Times New Roman" w:hAnsi="Arial" w:cs="Arial"/>
          <w:sz w:val="28"/>
          <w:szCs w:val="28"/>
        </w:rPr>
        <w:t>clear signs</w:t>
      </w:r>
      <w:proofErr w:type="gramEnd"/>
      <w:r w:rsidRPr="00DD40EF">
        <w:rPr>
          <w:rFonts w:ascii="Arial" w:eastAsia="Times New Roman" w:hAnsi="Arial" w:cs="Arial"/>
          <w:sz w:val="28"/>
          <w:szCs w:val="28"/>
        </w:rPr>
        <w:t xml:space="preserve"> of being a threat to themselves or others, the ability to intervene and prevent access to firearms can be </w:t>
      </w:r>
      <w:r w:rsidR="00EB6EB6" w:rsidRPr="00DD40EF">
        <w:rPr>
          <w:rFonts w:ascii="Arial" w:eastAsia="Times New Roman" w:hAnsi="Arial" w:cs="Arial"/>
          <w:sz w:val="28"/>
          <w:szCs w:val="28"/>
        </w:rPr>
        <w:t>lifesaving</w:t>
      </w:r>
      <w:r w:rsidRPr="00DD40EF">
        <w:rPr>
          <w:rFonts w:ascii="Arial" w:eastAsia="Times New Roman" w:hAnsi="Arial" w:cs="Arial"/>
          <w:sz w:val="28"/>
          <w:szCs w:val="28"/>
        </w:rPr>
        <w:t>. This law provides us with the necessary tool to take such preventive actions, actions that could mean the difference between life and death.</w:t>
      </w:r>
      <w:r w:rsidR="00796022">
        <w:rPr>
          <w:rFonts w:ascii="Arial" w:eastAsia="Times New Roman" w:hAnsi="Arial" w:cs="Arial"/>
          <w:sz w:val="28"/>
          <w:szCs w:val="28"/>
        </w:rPr>
        <w:t xml:space="preserve"> </w:t>
      </w:r>
      <w:r w:rsidRPr="00DD40EF">
        <w:rPr>
          <w:rFonts w:ascii="Arial" w:eastAsia="Times New Roman" w:hAnsi="Arial" w:cs="Arial"/>
          <w:sz w:val="28"/>
          <w:szCs w:val="28"/>
        </w:rPr>
        <w:t xml:space="preserve">A key component </w:t>
      </w:r>
      <w:r w:rsidR="00651C47">
        <w:rPr>
          <w:rFonts w:ascii="Arial" w:eastAsia="Times New Roman" w:hAnsi="Arial" w:cs="Arial"/>
          <w:sz w:val="28"/>
          <w:szCs w:val="28"/>
        </w:rPr>
        <w:t>to</w:t>
      </w:r>
      <w:r w:rsidRPr="00DD40EF">
        <w:rPr>
          <w:rFonts w:ascii="Arial" w:eastAsia="Times New Roman" w:hAnsi="Arial" w:cs="Arial"/>
          <w:sz w:val="28"/>
          <w:szCs w:val="28"/>
        </w:rPr>
        <w:t xml:space="preserve"> the success of the </w:t>
      </w:r>
      <w:r w:rsidR="00651C47">
        <w:rPr>
          <w:rFonts w:ascii="Arial" w:eastAsia="Times New Roman" w:hAnsi="Arial" w:cs="Arial"/>
          <w:sz w:val="28"/>
          <w:szCs w:val="28"/>
        </w:rPr>
        <w:t>legislation li</w:t>
      </w:r>
      <w:r w:rsidRPr="00DD40EF">
        <w:rPr>
          <w:rFonts w:ascii="Arial" w:eastAsia="Times New Roman" w:hAnsi="Arial" w:cs="Arial"/>
          <w:sz w:val="28"/>
          <w:szCs w:val="28"/>
        </w:rPr>
        <w:t>es in the involvement and education of our community. It is essential that every citizen understands the purpose and provisions of this law, and how it can be a force for good in our society.</w:t>
      </w:r>
      <w:r w:rsidR="00651C47">
        <w:rPr>
          <w:rFonts w:ascii="Arial" w:eastAsia="Times New Roman" w:hAnsi="Arial" w:cs="Arial"/>
          <w:sz w:val="28"/>
          <w:szCs w:val="28"/>
        </w:rPr>
        <w:t xml:space="preserve"> </w:t>
      </w:r>
      <w:r w:rsidRPr="00DD40EF">
        <w:rPr>
          <w:rFonts w:ascii="Arial" w:eastAsia="Times New Roman" w:hAnsi="Arial" w:cs="Arial"/>
          <w:sz w:val="28"/>
          <w:szCs w:val="28"/>
        </w:rPr>
        <w:t xml:space="preserve">To this end, </w:t>
      </w:r>
      <w:r w:rsidR="00651C47">
        <w:rPr>
          <w:rFonts w:ascii="Arial" w:eastAsia="Times New Roman" w:hAnsi="Arial" w:cs="Arial"/>
          <w:sz w:val="28"/>
          <w:szCs w:val="28"/>
        </w:rPr>
        <w:t xml:space="preserve">we believe the onus for education and outreach should be shared across several agencies and not solely borne by the Administrator of Courts. </w:t>
      </w:r>
      <w:r w:rsidR="00951216">
        <w:rPr>
          <w:rFonts w:ascii="Arial" w:eastAsia="Times New Roman" w:hAnsi="Arial" w:cs="Arial"/>
          <w:sz w:val="28"/>
          <w:szCs w:val="28"/>
        </w:rPr>
        <w:t xml:space="preserve">This could be burdensome to the Courts and create a funding issue. </w:t>
      </w:r>
    </w:p>
    <w:p w14:paraId="68296D91" w14:textId="0A0FD71D" w:rsidR="00DD40EF" w:rsidRDefault="00DD40EF" w:rsidP="00842515">
      <w:pPr>
        <w:pStyle w:val="Header"/>
        <w:spacing w:line="360" w:lineRule="auto"/>
        <w:jc w:val="both"/>
        <w:rPr>
          <w:rFonts w:ascii="Arial" w:eastAsia="Times New Roman" w:hAnsi="Arial" w:cs="Arial"/>
          <w:sz w:val="28"/>
          <w:szCs w:val="28"/>
        </w:rPr>
      </w:pPr>
      <w:r w:rsidRPr="00DD40EF">
        <w:rPr>
          <w:rFonts w:ascii="Arial" w:eastAsia="Times New Roman" w:hAnsi="Arial" w:cs="Arial"/>
          <w:sz w:val="28"/>
          <w:szCs w:val="28"/>
        </w:rPr>
        <w:t xml:space="preserve">The Red Flag Law is not just about the regulation of firearms; it is fundamentally about prevention and addressing mental health concerns. By identifying individuals who are in crisis and may pose a risk, </w:t>
      </w:r>
      <w:r w:rsidR="00951216">
        <w:rPr>
          <w:rFonts w:ascii="Arial" w:eastAsia="Times New Roman" w:hAnsi="Arial" w:cs="Arial"/>
          <w:sz w:val="28"/>
          <w:szCs w:val="28"/>
        </w:rPr>
        <w:t>the system</w:t>
      </w:r>
      <w:r w:rsidRPr="00DD40EF">
        <w:rPr>
          <w:rFonts w:ascii="Arial" w:eastAsia="Times New Roman" w:hAnsi="Arial" w:cs="Arial"/>
          <w:sz w:val="28"/>
          <w:szCs w:val="28"/>
        </w:rPr>
        <w:t xml:space="preserve"> </w:t>
      </w:r>
      <w:r w:rsidRPr="00DD40EF">
        <w:rPr>
          <w:rFonts w:ascii="Arial" w:eastAsia="Times New Roman" w:hAnsi="Arial" w:cs="Arial"/>
          <w:sz w:val="28"/>
          <w:szCs w:val="28"/>
        </w:rPr>
        <w:lastRenderedPageBreak/>
        <w:t>can intervene in a way that is both compassionate and effective.</w:t>
      </w:r>
      <w:r w:rsidR="00951216">
        <w:rPr>
          <w:rFonts w:ascii="Arial" w:eastAsia="Times New Roman" w:hAnsi="Arial" w:cs="Arial"/>
          <w:sz w:val="28"/>
          <w:szCs w:val="28"/>
        </w:rPr>
        <w:t xml:space="preserve"> The approach should be to </w:t>
      </w:r>
      <w:r w:rsidRPr="00DD40EF">
        <w:rPr>
          <w:rFonts w:ascii="Arial" w:eastAsia="Times New Roman" w:hAnsi="Arial" w:cs="Arial"/>
          <w:sz w:val="28"/>
          <w:szCs w:val="28"/>
        </w:rPr>
        <w:t>provid</w:t>
      </w:r>
      <w:r w:rsidR="00951216">
        <w:rPr>
          <w:rFonts w:ascii="Arial" w:eastAsia="Times New Roman" w:hAnsi="Arial" w:cs="Arial"/>
          <w:sz w:val="28"/>
          <w:szCs w:val="28"/>
        </w:rPr>
        <w:t xml:space="preserve">e </w:t>
      </w:r>
      <w:r w:rsidRPr="00DD40EF">
        <w:rPr>
          <w:rFonts w:ascii="Arial" w:eastAsia="Times New Roman" w:hAnsi="Arial" w:cs="Arial"/>
          <w:sz w:val="28"/>
          <w:szCs w:val="28"/>
        </w:rPr>
        <w:t>resources and support ensuring that individuals who may be at risk receive the care and attention they deserve. This proactive stance on mental health is vital in preventing not only acts of violence but also in supporting the overall well-being of our community members.</w:t>
      </w:r>
      <w:r w:rsidR="00951216">
        <w:rPr>
          <w:rFonts w:ascii="Arial" w:eastAsia="Times New Roman" w:hAnsi="Arial" w:cs="Arial"/>
          <w:sz w:val="28"/>
          <w:szCs w:val="28"/>
        </w:rPr>
        <w:t xml:space="preserve"> In short, </w:t>
      </w:r>
      <w:r w:rsidRPr="00DD40EF">
        <w:rPr>
          <w:rFonts w:ascii="Arial" w:eastAsia="Times New Roman" w:hAnsi="Arial" w:cs="Arial"/>
          <w:sz w:val="28"/>
          <w:szCs w:val="28"/>
        </w:rPr>
        <w:t xml:space="preserve">this law provides us with an opportunity to not only reduce the risk of gun violence but also to address the broader issue of mental health in our society. It represents </w:t>
      </w:r>
      <w:r w:rsidR="00EB6EB6" w:rsidRPr="00DD40EF">
        <w:rPr>
          <w:rFonts w:ascii="Arial" w:eastAsia="Times New Roman" w:hAnsi="Arial" w:cs="Arial"/>
          <w:sz w:val="28"/>
          <w:szCs w:val="28"/>
        </w:rPr>
        <w:t>an integrated approach</w:t>
      </w:r>
      <w:r w:rsidRPr="00DD40EF">
        <w:rPr>
          <w:rFonts w:ascii="Arial" w:eastAsia="Times New Roman" w:hAnsi="Arial" w:cs="Arial"/>
          <w:sz w:val="28"/>
          <w:szCs w:val="28"/>
        </w:rPr>
        <w:t xml:space="preserve"> to public safety, one that recognizes the interconnectedness of mental well-being and community security.</w:t>
      </w:r>
    </w:p>
    <w:p w14:paraId="15A588B7" w14:textId="77777777" w:rsidR="00951216" w:rsidRPr="00DD40EF" w:rsidRDefault="00951216" w:rsidP="00842515">
      <w:pPr>
        <w:pStyle w:val="Header"/>
        <w:spacing w:line="360" w:lineRule="auto"/>
        <w:jc w:val="both"/>
        <w:rPr>
          <w:rFonts w:ascii="Arial" w:eastAsia="Times New Roman" w:hAnsi="Arial" w:cs="Arial"/>
          <w:sz w:val="28"/>
          <w:szCs w:val="28"/>
        </w:rPr>
      </w:pPr>
    </w:p>
    <w:p w14:paraId="185D305D" w14:textId="7B6D7606" w:rsidR="00DD40EF" w:rsidRPr="00DD40EF" w:rsidRDefault="00DD40EF" w:rsidP="00842515">
      <w:pPr>
        <w:pStyle w:val="Header"/>
        <w:spacing w:line="360" w:lineRule="auto"/>
        <w:jc w:val="both"/>
        <w:rPr>
          <w:rFonts w:ascii="Arial" w:eastAsia="Times New Roman" w:hAnsi="Arial" w:cs="Arial"/>
          <w:sz w:val="28"/>
          <w:szCs w:val="28"/>
        </w:rPr>
      </w:pPr>
      <w:r w:rsidRPr="00DD40EF">
        <w:rPr>
          <w:rFonts w:ascii="Arial" w:eastAsia="Times New Roman" w:hAnsi="Arial" w:cs="Arial"/>
          <w:sz w:val="28"/>
          <w:szCs w:val="28"/>
        </w:rPr>
        <w:t xml:space="preserve">In our commitment to upholding the law and protecting the rights of our citizens, it is imperative to address the legal precedents and constitutional considerations surrounding the </w:t>
      </w:r>
      <w:r w:rsidR="00474DAA">
        <w:rPr>
          <w:rFonts w:ascii="Arial" w:eastAsia="Times New Roman" w:hAnsi="Arial" w:cs="Arial"/>
          <w:sz w:val="28"/>
          <w:szCs w:val="28"/>
        </w:rPr>
        <w:t>proposed legislation</w:t>
      </w:r>
      <w:r w:rsidRPr="00DD40EF">
        <w:rPr>
          <w:rFonts w:ascii="Arial" w:eastAsia="Times New Roman" w:hAnsi="Arial" w:cs="Arial"/>
          <w:sz w:val="28"/>
          <w:szCs w:val="28"/>
        </w:rPr>
        <w:t xml:space="preserve">. </w:t>
      </w:r>
      <w:r w:rsidR="00951216">
        <w:rPr>
          <w:rFonts w:ascii="Arial" w:eastAsia="Times New Roman" w:hAnsi="Arial" w:cs="Arial"/>
          <w:sz w:val="28"/>
          <w:szCs w:val="28"/>
        </w:rPr>
        <w:t>We find that t</w:t>
      </w:r>
      <w:r w:rsidRPr="00DD40EF">
        <w:rPr>
          <w:rFonts w:ascii="Arial" w:eastAsia="Times New Roman" w:hAnsi="Arial" w:cs="Arial"/>
          <w:sz w:val="28"/>
          <w:szCs w:val="28"/>
        </w:rPr>
        <w:t xml:space="preserve">his legislation has been carefully crafted, </w:t>
      </w:r>
      <w:r w:rsidR="00951216" w:rsidRPr="00DD40EF">
        <w:rPr>
          <w:rFonts w:ascii="Arial" w:eastAsia="Times New Roman" w:hAnsi="Arial" w:cs="Arial"/>
          <w:sz w:val="28"/>
          <w:szCs w:val="28"/>
        </w:rPr>
        <w:t>considering</w:t>
      </w:r>
      <w:r w:rsidRPr="00DD40EF">
        <w:rPr>
          <w:rFonts w:ascii="Arial" w:eastAsia="Times New Roman" w:hAnsi="Arial" w:cs="Arial"/>
          <w:sz w:val="28"/>
          <w:szCs w:val="28"/>
        </w:rPr>
        <w:t xml:space="preserve"> both legal frameworks and ethical standards</w:t>
      </w:r>
      <w:r w:rsidR="00951216">
        <w:rPr>
          <w:rFonts w:ascii="Arial" w:eastAsia="Times New Roman" w:hAnsi="Arial" w:cs="Arial"/>
          <w:sz w:val="28"/>
          <w:szCs w:val="28"/>
        </w:rPr>
        <w:t>.</w:t>
      </w:r>
      <w:r w:rsidRPr="00DD40EF">
        <w:rPr>
          <w:rFonts w:ascii="Arial" w:eastAsia="Times New Roman" w:hAnsi="Arial" w:cs="Arial"/>
          <w:sz w:val="28"/>
          <w:szCs w:val="28"/>
        </w:rPr>
        <w:t xml:space="preserve"> It respects the constitutional rights of individuals while placing a high priority on the safety and well-being of the community. This balance is crucial in maintaining public trust and the integrity of our legal system.</w:t>
      </w:r>
      <w:r w:rsidR="00951216">
        <w:rPr>
          <w:rFonts w:ascii="Arial" w:eastAsia="Times New Roman" w:hAnsi="Arial" w:cs="Arial"/>
          <w:sz w:val="28"/>
          <w:szCs w:val="28"/>
        </w:rPr>
        <w:t xml:space="preserve"> </w:t>
      </w:r>
      <w:r w:rsidRPr="00DD40EF">
        <w:rPr>
          <w:rFonts w:ascii="Arial" w:eastAsia="Times New Roman" w:hAnsi="Arial" w:cs="Arial"/>
          <w:sz w:val="28"/>
          <w:szCs w:val="28"/>
        </w:rPr>
        <w:t xml:space="preserve">Furthermore, the law is in alignment with similar legislation that has been successfully implemented and upheld in other </w:t>
      </w:r>
      <w:r w:rsidR="00EB6EB6" w:rsidRPr="00DD40EF">
        <w:rPr>
          <w:rFonts w:ascii="Arial" w:eastAsia="Times New Roman" w:hAnsi="Arial" w:cs="Arial"/>
          <w:sz w:val="28"/>
          <w:szCs w:val="28"/>
        </w:rPr>
        <w:t>districts</w:t>
      </w:r>
      <w:r w:rsidRPr="00DD40EF">
        <w:rPr>
          <w:rFonts w:ascii="Arial" w:eastAsia="Times New Roman" w:hAnsi="Arial" w:cs="Arial"/>
          <w:sz w:val="28"/>
          <w:szCs w:val="28"/>
        </w:rPr>
        <w:t xml:space="preserve">. These precedents reaffirm our belief that the </w:t>
      </w:r>
      <w:r w:rsidR="00951216">
        <w:rPr>
          <w:rFonts w:ascii="Arial" w:eastAsia="Times New Roman" w:hAnsi="Arial" w:cs="Arial"/>
          <w:sz w:val="28"/>
          <w:szCs w:val="28"/>
        </w:rPr>
        <w:t>Bill i</w:t>
      </w:r>
      <w:r w:rsidRPr="00DD40EF">
        <w:rPr>
          <w:rFonts w:ascii="Arial" w:eastAsia="Times New Roman" w:hAnsi="Arial" w:cs="Arial"/>
          <w:sz w:val="28"/>
          <w:szCs w:val="28"/>
        </w:rPr>
        <w:t>s not only necessary but also legally sound and constitutionally viable.</w:t>
      </w:r>
    </w:p>
    <w:p w14:paraId="16A3F6B0" w14:textId="77777777" w:rsidR="00DD62A6" w:rsidRDefault="00DD62A6" w:rsidP="00842515">
      <w:pPr>
        <w:pStyle w:val="Header"/>
        <w:spacing w:line="360" w:lineRule="auto"/>
        <w:jc w:val="both"/>
        <w:rPr>
          <w:rFonts w:ascii="Arial" w:eastAsia="Times New Roman" w:hAnsi="Arial" w:cs="Arial"/>
          <w:sz w:val="28"/>
          <w:szCs w:val="28"/>
        </w:rPr>
      </w:pPr>
    </w:p>
    <w:p w14:paraId="2987755D" w14:textId="4E726BF2" w:rsidR="00DD40EF" w:rsidRPr="00DD40EF" w:rsidRDefault="00DD40EF" w:rsidP="00842515">
      <w:pPr>
        <w:pStyle w:val="Header"/>
        <w:spacing w:line="360" w:lineRule="auto"/>
        <w:jc w:val="both"/>
        <w:rPr>
          <w:rFonts w:ascii="Arial" w:eastAsia="Times New Roman" w:hAnsi="Arial" w:cs="Arial"/>
          <w:sz w:val="28"/>
          <w:szCs w:val="28"/>
        </w:rPr>
      </w:pPr>
      <w:r w:rsidRPr="00DD40EF">
        <w:rPr>
          <w:rFonts w:ascii="Arial" w:eastAsia="Times New Roman" w:hAnsi="Arial" w:cs="Arial"/>
          <w:sz w:val="28"/>
          <w:szCs w:val="28"/>
        </w:rPr>
        <w:t>I am aware that with any new legislation, concerns and misconceptions can arise. It is important to address these head-on, to ensure that there is a clear understanding of what the Red Flag Law entails and what it does not.</w:t>
      </w:r>
      <w:r w:rsidR="00951216">
        <w:rPr>
          <w:rFonts w:ascii="Arial" w:eastAsia="Times New Roman" w:hAnsi="Arial" w:cs="Arial"/>
          <w:sz w:val="28"/>
          <w:szCs w:val="28"/>
        </w:rPr>
        <w:t xml:space="preserve"> </w:t>
      </w:r>
      <w:proofErr w:type="gramStart"/>
      <w:r w:rsidRPr="00DD40EF">
        <w:rPr>
          <w:rFonts w:ascii="Arial" w:eastAsia="Times New Roman" w:hAnsi="Arial" w:cs="Arial"/>
          <w:sz w:val="28"/>
          <w:szCs w:val="28"/>
        </w:rPr>
        <w:t>First and foremost</w:t>
      </w:r>
      <w:proofErr w:type="gramEnd"/>
      <w:r w:rsidRPr="00DD40EF">
        <w:rPr>
          <w:rFonts w:ascii="Arial" w:eastAsia="Times New Roman" w:hAnsi="Arial" w:cs="Arial"/>
          <w:sz w:val="28"/>
          <w:szCs w:val="28"/>
        </w:rPr>
        <w:t xml:space="preserve">, this law does not infringe upon the constitutional right to bear arms. It is designed to identify and act upon specific, credible </w:t>
      </w:r>
      <w:r w:rsidRPr="00DD40EF">
        <w:rPr>
          <w:rFonts w:ascii="Arial" w:eastAsia="Times New Roman" w:hAnsi="Arial" w:cs="Arial"/>
          <w:sz w:val="28"/>
          <w:szCs w:val="28"/>
        </w:rPr>
        <w:lastRenderedPageBreak/>
        <w:t>threats to safety, not to broadly restrict firearm ownership. The law includes safeguards to ensure that any action taken is justified and proportionate to the risk presented.</w:t>
      </w:r>
      <w:r w:rsidR="00951216">
        <w:rPr>
          <w:rFonts w:ascii="Arial" w:eastAsia="Times New Roman" w:hAnsi="Arial" w:cs="Arial"/>
          <w:sz w:val="28"/>
          <w:szCs w:val="28"/>
        </w:rPr>
        <w:t xml:space="preserve"> </w:t>
      </w:r>
      <w:r w:rsidRPr="00DD40EF">
        <w:rPr>
          <w:rFonts w:ascii="Arial" w:eastAsia="Times New Roman" w:hAnsi="Arial" w:cs="Arial"/>
          <w:sz w:val="28"/>
          <w:szCs w:val="28"/>
        </w:rPr>
        <w:t>Moreover, the law is not punitive in nature; it is preventive. Its aim is to intervene before a situation escalates into violence, ensuring the safety of both the individual in question and the wider community. Through this law, we are not only preventing potential tragedies but also upholding the highest standards of public safety and responsible governance.</w:t>
      </w:r>
    </w:p>
    <w:p w14:paraId="4CAE26E2" w14:textId="77777777" w:rsidR="00DD40EF" w:rsidRPr="00DD40EF" w:rsidRDefault="00DD40EF" w:rsidP="00842515">
      <w:pPr>
        <w:pStyle w:val="Header"/>
        <w:spacing w:line="360" w:lineRule="auto"/>
        <w:jc w:val="both"/>
        <w:rPr>
          <w:rFonts w:ascii="Arial" w:eastAsia="Times New Roman" w:hAnsi="Arial" w:cs="Arial"/>
          <w:sz w:val="28"/>
          <w:szCs w:val="28"/>
        </w:rPr>
      </w:pPr>
    </w:p>
    <w:p w14:paraId="50168B7C" w14:textId="0531E8B4" w:rsidR="00DD40EF" w:rsidRPr="00DD40EF" w:rsidRDefault="00DD40EF" w:rsidP="00842515">
      <w:pPr>
        <w:pStyle w:val="Header"/>
        <w:spacing w:line="360" w:lineRule="auto"/>
        <w:jc w:val="both"/>
        <w:rPr>
          <w:rFonts w:ascii="Arial" w:eastAsia="Times New Roman" w:hAnsi="Arial" w:cs="Arial"/>
          <w:sz w:val="28"/>
          <w:szCs w:val="28"/>
        </w:rPr>
      </w:pPr>
      <w:r w:rsidRPr="00DD40EF">
        <w:rPr>
          <w:rFonts w:ascii="Arial" w:eastAsia="Times New Roman" w:hAnsi="Arial" w:cs="Arial"/>
          <w:sz w:val="28"/>
          <w:szCs w:val="28"/>
        </w:rPr>
        <w:t>Our officers, who are on the front lines every day, recognize the value of this law in preventing violence. Their experiences in dealing with crisis situations provide a unique perspective on the effectiveness of preventive measures like th</w:t>
      </w:r>
      <w:r w:rsidR="002D6C51">
        <w:rPr>
          <w:rFonts w:ascii="Arial" w:eastAsia="Times New Roman" w:hAnsi="Arial" w:cs="Arial"/>
          <w:sz w:val="28"/>
          <w:szCs w:val="28"/>
        </w:rPr>
        <w:t xml:space="preserve">is. </w:t>
      </w:r>
      <w:r w:rsidRPr="00DD40EF">
        <w:rPr>
          <w:rFonts w:ascii="Arial" w:eastAsia="Times New Roman" w:hAnsi="Arial" w:cs="Arial"/>
          <w:sz w:val="28"/>
          <w:szCs w:val="28"/>
        </w:rPr>
        <w:t>Similarly, community leaders, who are deeply attuned to the needs and concerns of their constituents, see this law as a vital tool in safeguarding our neighborhoods.</w:t>
      </w:r>
    </w:p>
    <w:p w14:paraId="0BF1F6A8" w14:textId="77777777" w:rsidR="00DD40EF" w:rsidRPr="00DD40EF" w:rsidRDefault="00DD40EF" w:rsidP="00842515">
      <w:pPr>
        <w:pStyle w:val="Header"/>
        <w:spacing w:line="360" w:lineRule="auto"/>
        <w:jc w:val="both"/>
        <w:rPr>
          <w:rFonts w:ascii="Arial" w:eastAsia="Times New Roman" w:hAnsi="Arial" w:cs="Arial"/>
          <w:sz w:val="28"/>
          <w:szCs w:val="28"/>
        </w:rPr>
      </w:pPr>
    </w:p>
    <w:p w14:paraId="608EF93A" w14:textId="38C592F2" w:rsidR="00D3125B" w:rsidRPr="00E330FE" w:rsidRDefault="00DD40EF" w:rsidP="00DD62A6">
      <w:pPr>
        <w:pStyle w:val="Header"/>
        <w:spacing w:line="360" w:lineRule="auto"/>
        <w:jc w:val="both"/>
        <w:rPr>
          <w:rFonts w:ascii="Arial" w:hAnsi="Arial" w:cs="Arial"/>
          <w:sz w:val="28"/>
          <w:szCs w:val="28"/>
        </w:rPr>
      </w:pPr>
      <w:r w:rsidRPr="00DD40EF">
        <w:rPr>
          <w:rFonts w:ascii="Arial" w:eastAsia="Times New Roman" w:hAnsi="Arial" w:cs="Arial"/>
          <w:sz w:val="28"/>
          <w:szCs w:val="28"/>
        </w:rPr>
        <w:t xml:space="preserve">In conclusion, I </w:t>
      </w:r>
      <w:r w:rsidR="002D6C51">
        <w:rPr>
          <w:rFonts w:ascii="Arial" w:eastAsia="Times New Roman" w:hAnsi="Arial" w:cs="Arial"/>
          <w:sz w:val="28"/>
          <w:szCs w:val="28"/>
        </w:rPr>
        <w:t>appear</w:t>
      </w:r>
      <w:r w:rsidRPr="00DD40EF">
        <w:rPr>
          <w:rFonts w:ascii="Arial" w:eastAsia="Times New Roman" w:hAnsi="Arial" w:cs="Arial"/>
          <w:sz w:val="28"/>
          <w:szCs w:val="28"/>
        </w:rPr>
        <w:t xml:space="preserve"> before you today to make a heartfelt appeal. I urge </w:t>
      </w:r>
      <w:r w:rsidR="00633903">
        <w:rPr>
          <w:rFonts w:ascii="Arial" w:eastAsia="Times New Roman" w:hAnsi="Arial" w:cs="Arial"/>
          <w:sz w:val="28"/>
          <w:szCs w:val="28"/>
        </w:rPr>
        <w:t>this body to</w:t>
      </w:r>
      <w:r w:rsidRPr="00DD40EF">
        <w:rPr>
          <w:rFonts w:ascii="Arial" w:eastAsia="Times New Roman" w:hAnsi="Arial" w:cs="Arial"/>
          <w:sz w:val="28"/>
          <w:szCs w:val="28"/>
        </w:rPr>
        <w:t xml:space="preserve"> pass Bill No. 35-0187, the </w:t>
      </w:r>
      <w:r w:rsidR="002D6C51">
        <w:rPr>
          <w:rFonts w:ascii="Arial" w:eastAsia="Times New Roman" w:hAnsi="Arial" w:cs="Arial"/>
          <w:sz w:val="28"/>
          <w:szCs w:val="28"/>
        </w:rPr>
        <w:t>Extreme Risk Prevention Act</w:t>
      </w:r>
      <w:r w:rsidRPr="00DD40EF">
        <w:rPr>
          <w:rFonts w:ascii="Arial" w:eastAsia="Times New Roman" w:hAnsi="Arial" w:cs="Arial"/>
          <w:sz w:val="28"/>
          <w:szCs w:val="28"/>
        </w:rPr>
        <w:t>. By doing so, we take a decisive step towards a safer, more secure Virgin Islands. This law is more than just legislation; it is a commitment to the safety and well-being of every individual in our community.</w:t>
      </w:r>
      <w:r w:rsidR="002D6C51">
        <w:rPr>
          <w:rFonts w:ascii="Arial" w:eastAsia="Times New Roman" w:hAnsi="Arial" w:cs="Arial"/>
          <w:sz w:val="28"/>
          <w:szCs w:val="28"/>
        </w:rPr>
        <w:t xml:space="preserve"> </w:t>
      </w:r>
      <w:r w:rsidRPr="00DD40EF">
        <w:rPr>
          <w:rFonts w:ascii="Arial" w:eastAsia="Times New Roman" w:hAnsi="Arial" w:cs="Arial"/>
          <w:sz w:val="28"/>
          <w:szCs w:val="28"/>
        </w:rPr>
        <w:t>I thank you all for your consideration of this critical piece of legislation. Together, let us move forward in creating a safer future for all.</w:t>
      </w:r>
      <w:r w:rsidR="00474DAA">
        <w:rPr>
          <w:rFonts w:ascii="Arial" w:eastAsia="Times New Roman" w:hAnsi="Arial" w:cs="Arial"/>
          <w:sz w:val="28"/>
          <w:szCs w:val="28"/>
        </w:rPr>
        <w:t xml:space="preserve"> I am available to answer your questions.</w:t>
      </w:r>
    </w:p>
    <w:sectPr w:rsidR="00D3125B" w:rsidRPr="00E330FE" w:rsidSect="00DE075E">
      <w:headerReference w:type="default" r:id="rId8"/>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87EE" w14:textId="77777777" w:rsidR="00E7774B" w:rsidRDefault="00E7774B" w:rsidP="00A965AA">
      <w:pPr>
        <w:spacing w:after="0" w:line="240" w:lineRule="auto"/>
      </w:pPr>
      <w:r>
        <w:separator/>
      </w:r>
    </w:p>
  </w:endnote>
  <w:endnote w:type="continuationSeparator" w:id="0">
    <w:p w14:paraId="495E8AF4" w14:textId="77777777" w:rsidR="00E7774B" w:rsidRDefault="00E7774B" w:rsidP="00A9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B739" w14:textId="77777777" w:rsidR="00E7774B" w:rsidRDefault="00E7774B" w:rsidP="00A965AA">
      <w:pPr>
        <w:spacing w:after="0" w:line="240" w:lineRule="auto"/>
      </w:pPr>
      <w:r>
        <w:separator/>
      </w:r>
    </w:p>
  </w:footnote>
  <w:footnote w:type="continuationSeparator" w:id="0">
    <w:p w14:paraId="1E19C639" w14:textId="77777777" w:rsidR="00E7774B" w:rsidRDefault="00E7774B" w:rsidP="00A96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color w:val="7F7F7F" w:themeColor="background1" w:themeShade="7F"/>
        <w:spacing w:val="60"/>
        <w:sz w:val="12"/>
        <w:szCs w:val="12"/>
      </w:rPr>
      <w:id w:val="1130597041"/>
      <w:docPartObj>
        <w:docPartGallery w:val="Page Numbers (Top of Page)"/>
        <w:docPartUnique/>
      </w:docPartObj>
    </w:sdtPr>
    <w:sdtEndPr>
      <w:rPr>
        <w:b/>
        <w:bCs/>
        <w:noProof/>
        <w:color w:val="auto"/>
        <w:spacing w:val="0"/>
      </w:rPr>
    </w:sdtEndPr>
    <w:sdtContent>
      <w:p w14:paraId="63CE58DC" w14:textId="77777777" w:rsidR="00A965AA" w:rsidRPr="005D3874" w:rsidRDefault="00A965AA" w:rsidP="00DD40EF">
        <w:pPr>
          <w:pStyle w:val="Header"/>
          <w:pBdr>
            <w:bottom w:val="single" w:sz="4" w:space="1" w:color="D9D9D9" w:themeColor="background1" w:themeShade="D9"/>
          </w:pBdr>
          <w:rPr>
            <w:b/>
            <w:bCs/>
            <w:i/>
            <w:iCs/>
            <w:noProof/>
            <w:sz w:val="14"/>
            <w:szCs w:val="14"/>
          </w:rPr>
        </w:pPr>
        <w:r w:rsidRPr="005D3874">
          <w:rPr>
            <w:i/>
            <w:iCs/>
            <w:color w:val="7F7F7F" w:themeColor="background1" w:themeShade="7F"/>
            <w:spacing w:val="60"/>
            <w:sz w:val="14"/>
            <w:szCs w:val="14"/>
          </w:rPr>
          <w:t>Page</w:t>
        </w:r>
        <w:r w:rsidRPr="005D3874">
          <w:rPr>
            <w:i/>
            <w:iCs/>
            <w:sz w:val="14"/>
            <w:szCs w:val="14"/>
          </w:rPr>
          <w:t xml:space="preserve"> | </w:t>
        </w:r>
        <w:r w:rsidRPr="005D3874">
          <w:rPr>
            <w:i/>
            <w:iCs/>
            <w:sz w:val="14"/>
            <w:szCs w:val="14"/>
          </w:rPr>
          <w:fldChar w:fldCharType="begin"/>
        </w:r>
        <w:r w:rsidRPr="005D3874">
          <w:rPr>
            <w:i/>
            <w:iCs/>
            <w:sz w:val="14"/>
            <w:szCs w:val="14"/>
          </w:rPr>
          <w:instrText xml:space="preserve"> PAGE   \* MERGEFORMAT </w:instrText>
        </w:r>
        <w:r w:rsidRPr="005D3874">
          <w:rPr>
            <w:i/>
            <w:iCs/>
            <w:sz w:val="14"/>
            <w:szCs w:val="14"/>
          </w:rPr>
          <w:fldChar w:fldCharType="separate"/>
        </w:r>
        <w:r w:rsidRPr="005D3874">
          <w:rPr>
            <w:b/>
            <w:bCs/>
            <w:i/>
            <w:iCs/>
            <w:noProof/>
            <w:sz w:val="14"/>
            <w:szCs w:val="14"/>
          </w:rPr>
          <w:t>2</w:t>
        </w:r>
        <w:r w:rsidRPr="005D3874">
          <w:rPr>
            <w:b/>
            <w:bCs/>
            <w:i/>
            <w:iCs/>
            <w:noProof/>
            <w:sz w:val="14"/>
            <w:szCs w:val="14"/>
          </w:rPr>
          <w:fldChar w:fldCharType="end"/>
        </w:r>
      </w:p>
      <w:p w14:paraId="6A84D354" w14:textId="77777777" w:rsidR="00DD40EF" w:rsidRDefault="00A965AA" w:rsidP="00DD40EF">
        <w:pPr>
          <w:pStyle w:val="Header"/>
          <w:pBdr>
            <w:bottom w:val="single" w:sz="4" w:space="1" w:color="D9D9D9" w:themeColor="background1" w:themeShade="D9"/>
          </w:pBdr>
          <w:rPr>
            <w:b/>
            <w:bCs/>
            <w:i/>
            <w:iCs/>
            <w:noProof/>
            <w:sz w:val="14"/>
            <w:szCs w:val="14"/>
          </w:rPr>
        </w:pPr>
        <w:r w:rsidRPr="005D3874">
          <w:rPr>
            <w:b/>
            <w:bCs/>
            <w:i/>
            <w:iCs/>
            <w:noProof/>
            <w:sz w:val="14"/>
            <w:szCs w:val="14"/>
          </w:rPr>
          <w:t>Committee on</w:t>
        </w:r>
        <w:r w:rsidR="005D3874" w:rsidRPr="005D3874">
          <w:rPr>
            <w:b/>
            <w:bCs/>
            <w:i/>
            <w:iCs/>
            <w:noProof/>
            <w:sz w:val="14"/>
            <w:szCs w:val="14"/>
          </w:rPr>
          <w:t xml:space="preserve"> </w:t>
        </w:r>
        <w:r w:rsidR="00F8337C">
          <w:rPr>
            <w:b/>
            <w:bCs/>
            <w:i/>
            <w:iCs/>
            <w:noProof/>
            <w:sz w:val="14"/>
            <w:szCs w:val="14"/>
          </w:rPr>
          <w:t>H</w:t>
        </w:r>
        <w:r w:rsidR="00DD40EF">
          <w:rPr>
            <w:b/>
            <w:bCs/>
            <w:i/>
            <w:iCs/>
            <w:noProof/>
            <w:sz w:val="14"/>
            <w:szCs w:val="14"/>
          </w:rPr>
          <w:t xml:space="preserve">ealth, Hospitals </w:t>
        </w:r>
      </w:p>
      <w:p w14:paraId="1ED99EFA" w14:textId="56870DE3" w:rsidR="005D3874" w:rsidRPr="005D3874" w:rsidRDefault="00DD40EF" w:rsidP="00DD40EF">
        <w:pPr>
          <w:pStyle w:val="Header"/>
          <w:pBdr>
            <w:bottom w:val="single" w:sz="4" w:space="1" w:color="D9D9D9" w:themeColor="background1" w:themeShade="D9"/>
          </w:pBdr>
          <w:rPr>
            <w:b/>
            <w:bCs/>
            <w:i/>
            <w:iCs/>
            <w:noProof/>
            <w:sz w:val="14"/>
            <w:szCs w:val="14"/>
          </w:rPr>
        </w:pPr>
        <w:r>
          <w:rPr>
            <w:b/>
            <w:bCs/>
            <w:i/>
            <w:iCs/>
            <w:noProof/>
            <w:sz w:val="14"/>
            <w:szCs w:val="14"/>
          </w:rPr>
          <w:t>and Human Services</w:t>
        </w:r>
      </w:p>
      <w:p w14:paraId="6264542A" w14:textId="61F8BE86" w:rsidR="00E81642" w:rsidRDefault="00E81642" w:rsidP="00DD40EF">
        <w:pPr>
          <w:pStyle w:val="Header"/>
          <w:pBdr>
            <w:bottom w:val="single" w:sz="4" w:space="1" w:color="D9D9D9" w:themeColor="background1" w:themeShade="D9"/>
          </w:pBdr>
          <w:rPr>
            <w:b/>
            <w:bCs/>
            <w:i/>
            <w:iCs/>
            <w:noProof/>
            <w:sz w:val="14"/>
            <w:szCs w:val="14"/>
          </w:rPr>
        </w:pPr>
        <w:r>
          <w:rPr>
            <w:b/>
            <w:bCs/>
            <w:i/>
            <w:iCs/>
            <w:noProof/>
            <w:sz w:val="14"/>
            <w:szCs w:val="14"/>
          </w:rPr>
          <w:t>Bill No. 35-0</w:t>
        </w:r>
        <w:r w:rsidR="00DD40EF">
          <w:rPr>
            <w:b/>
            <w:bCs/>
            <w:i/>
            <w:iCs/>
            <w:noProof/>
            <w:sz w:val="14"/>
            <w:szCs w:val="14"/>
          </w:rPr>
          <w:t>187 Extreme Risk Protectiion Orders</w:t>
        </w:r>
      </w:p>
      <w:p w14:paraId="59D81CE5" w14:textId="5AA1E71C" w:rsidR="005D3874" w:rsidRPr="005D3874" w:rsidRDefault="00DD40EF" w:rsidP="00DD40EF">
        <w:pPr>
          <w:pStyle w:val="Header"/>
          <w:pBdr>
            <w:bottom w:val="single" w:sz="4" w:space="1" w:color="D9D9D9" w:themeColor="background1" w:themeShade="D9"/>
          </w:pBdr>
          <w:rPr>
            <w:b/>
            <w:bCs/>
            <w:i/>
            <w:iCs/>
            <w:noProof/>
            <w:sz w:val="14"/>
            <w:szCs w:val="14"/>
          </w:rPr>
        </w:pPr>
        <w:r>
          <w:rPr>
            <w:b/>
            <w:bCs/>
            <w:i/>
            <w:iCs/>
            <w:noProof/>
            <w:sz w:val="14"/>
            <w:szCs w:val="14"/>
          </w:rPr>
          <w:t>December 6, 2023</w:t>
        </w:r>
      </w:p>
      <w:p w14:paraId="091EF447" w14:textId="619630B9" w:rsidR="00A965AA" w:rsidRPr="00A965AA" w:rsidRDefault="00000000" w:rsidP="00DD40EF">
        <w:pPr>
          <w:pStyle w:val="Header"/>
          <w:pBdr>
            <w:bottom w:val="single" w:sz="4" w:space="1" w:color="D9D9D9" w:themeColor="background1" w:themeShade="D9"/>
          </w:pBdr>
          <w:rPr>
            <w:b/>
            <w:bCs/>
            <w:i/>
            <w:iCs/>
            <w:noProof/>
            <w:sz w:val="12"/>
            <w:szCs w:val="12"/>
          </w:rPr>
        </w:pPr>
      </w:p>
    </w:sdtContent>
  </w:sdt>
  <w:p w14:paraId="4C41308A" w14:textId="77777777" w:rsidR="00A965AA" w:rsidRDefault="00A96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5C9A"/>
    <w:multiLevelType w:val="multilevel"/>
    <w:tmpl w:val="863A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54869"/>
    <w:multiLevelType w:val="hybridMultilevel"/>
    <w:tmpl w:val="6242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86F26"/>
    <w:multiLevelType w:val="multilevel"/>
    <w:tmpl w:val="A170D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69B0991"/>
    <w:multiLevelType w:val="multilevel"/>
    <w:tmpl w:val="41A25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63795057">
    <w:abstractNumId w:val="2"/>
  </w:num>
  <w:num w:numId="2" w16cid:durableId="808085572">
    <w:abstractNumId w:val="3"/>
  </w:num>
  <w:num w:numId="3" w16cid:durableId="1501894324">
    <w:abstractNumId w:val="0"/>
  </w:num>
  <w:num w:numId="4" w16cid:durableId="148512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F1"/>
    <w:rsid w:val="0001095F"/>
    <w:rsid w:val="00033D83"/>
    <w:rsid w:val="00043BCE"/>
    <w:rsid w:val="00082816"/>
    <w:rsid w:val="00091D95"/>
    <w:rsid w:val="000E2F93"/>
    <w:rsid w:val="000E4AB2"/>
    <w:rsid w:val="000F56DA"/>
    <w:rsid w:val="00112356"/>
    <w:rsid w:val="0011779F"/>
    <w:rsid w:val="001266EB"/>
    <w:rsid w:val="00127268"/>
    <w:rsid w:val="00142040"/>
    <w:rsid w:val="00164065"/>
    <w:rsid w:val="001E225B"/>
    <w:rsid w:val="001F6050"/>
    <w:rsid w:val="00211EF9"/>
    <w:rsid w:val="00233FB2"/>
    <w:rsid w:val="002353CF"/>
    <w:rsid w:val="0025023C"/>
    <w:rsid w:val="00262EBA"/>
    <w:rsid w:val="002725EE"/>
    <w:rsid w:val="002A240D"/>
    <w:rsid w:val="002B262C"/>
    <w:rsid w:val="002B5D71"/>
    <w:rsid w:val="002D6C51"/>
    <w:rsid w:val="002E5663"/>
    <w:rsid w:val="002F062C"/>
    <w:rsid w:val="002F1C26"/>
    <w:rsid w:val="00334CA9"/>
    <w:rsid w:val="00372BBE"/>
    <w:rsid w:val="00384838"/>
    <w:rsid w:val="003B4CBB"/>
    <w:rsid w:val="003C21B7"/>
    <w:rsid w:val="003C658A"/>
    <w:rsid w:val="003D5D4C"/>
    <w:rsid w:val="003F7EB3"/>
    <w:rsid w:val="00442CE9"/>
    <w:rsid w:val="00455562"/>
    <w:rsid w:val="00455DA9"/>
    <w:rsid w:val="0046477A"/>
    <w:rsid w:val="00467281"/>
    <w:rsid w:val="004734AC"/>
    <w:rsid w:val="00474DAA"/>
    <w:rsid w:val="004A7F77"/>
    <w:rsid w:val="004F4CC5"/>
    <w:rsid w:val="00502A6E"/>
    <w:rsid w:val="0051418A"/>
    <w:rsid w:val="00524B9F"/>
    <w:rsid w:val="00527B3C"/>
    <w:rsid w:val="0056127A"/>
    <w:rsid w:val="00587854"/>
    <w:rsid w:val="0059004F"/>
    <w:rsid w:val="005C3E8E"/>
    <w:rsid w:val="005D0337"/>
    <w:rsid w:val="005D1A7C"/>
    <w:rsid w:val="005D3874"/>
    <w:rsid w:val="005E0046"/>
    <w:rsid w:val="005F226A"/>
    <w:rsid w:val="00604E3A"/>
    <w:rsid w:val="00633903"/>
    <w:rsid w:val="00636739"/>
    <w:rsid w:val="00651C47"/>
    <w:rsid w:val="0065570F"/>
    <w:rsid w:val="00662FDC"/>
    <w:rsid w:val="00691C59"/>
    <w:rsid w:val="00696DC4"/>
    <w:rsid w:val="00707529"/>
    <w:rsid w:val="0072381F"/>
    <w:rsid w:val="00733C3A"/>
    <w:rsid w:val="00742582"/>
    <w:rsid w:val="00752E87"/>
    <w:rsid w:val="007776F1"/>
    <w:rsid w:val="00796022"/>
    <w:rsid w:val="007C6015"/>
    <w:rsid w:val="007D5099"/>
    <w:rsid w:val="007E4525"/>
    <w:rsid w:val="00816596"/>
    <w:rsid w:val="00837BC9"/>
    <w:rsid w:val="00842515"/>
    <w:rsid w:val="008A34DC"/>
    <w:rsid w:val="008B2E71"/>
    <w:rsid w:val="008B5CA4"/>
    <w:rsid w:val="008B73F8"/>
    <w:rsid w:val="008E78E0"/>
    <w:rsid w:val="00922E39"/>
    <w:rsid w:val="00936783"/>
    <w:rsid w:val="00940D1C"/>
    <w:rsid w:val="00951216"/>
    <w:rsid w:val="00952F75"/>
    <w:rsid w:val="009711F2"/>
    <w:rsid w:val="0098514D"/>
    <w:rsid w:val="00987784"/>
    <w:rsid w:val="009A1355"/>
    <w:rsid w:val="009B2D9B"/>
    <w:rsid w:val="009C14BE"/>
    <w:rsid w:val="009E5BA3"/>
    <w:rsid w:val="009E7BF1"/>
    <w:rsid w:val="00A035D7"/>
    <w:rsid w:val="00A378DA"/>
    <w:rsid w:val="00A46198"/>
    <w:rsid w:val="00A65865"/>
    <w:rsid w:val="00A73F82"/>
    <w:rsid w:val="00A85DD7"/>
    <w:rsid w:val="00A965AA"/>
    <w:rsid w:val="00AC542F"/>
    <w:rsid w:val="00AC7257"/>
    <w:rsid w:val="00AC7CF4"/>
    <w:rsid w:val="00AE0F11"/>
    <w:rsid w:val="00B060D6"/>
    <w:rsid w:val="00B17851"/>
    <w:rsid w:val="00B26937"/>
    <w:rsid w:val="00B4010F"/>
    <w:rsid w:val="00B87298"/>
    <w:rsid w:val="00B900D1"/>
    <w:rsid w:val="00B9681D"/>
    <w:rsid w:val="00BE4C22"/>
    <w:rsid w:val="00C77131"/>
    <w:rsid w:val="00C8280F"/>
    <w:rsid w:val="00D036A2"/>
    <w:rsid w:val="00D0707F"/>
    <w:rsid w:val="00D3125B"/>
    <w:rsid w:val="00D40EB7"/>
    <w:rsid w:val="00D75034"/>
    <w:rsid w:val="00D75970"/>
    <w:rsid w:val="00D7764B"/>
    <w:rsid w:val="00D80474"/>
    <w:rsid w:val="00D871C3"/>
    <w:rsid w:val="00DC1A65"/>
    <w:rsid w:val="00DD40EF"/>
    <w:rsid w:val="00DD62A6"/>
    <w:rsid w:val="00DE075E"/>
    <w:rsid w:val="00E06347"/>
    <w:rsid w:val="00E068CE"/>
    <w:rsid w:val="00E1071B"/>
    <w:rsid w:val="00E330FE"/>
    <w:rsid w:val="00E33F9C"/>
    <w:rsid w:val="00E7774B"/>
    <w:rsid w:val="00E81642"/>
    <w:rsid w:val="00E87403"/>
    <w:rsid w:val="00E96D2F"/>
    <w:rsid w:val="00EB6EB6"/>
    <w:rsid w:val="00F1282B"/>
    <w:rsid w:val="00F3700D"/>
    <w:rsid w:val="00F51EF2"/>
    <w:rsid w:val="00F60DF2"/>
    <w:rsid w:val="00F805CA"/>
    <w:rsid w:val="00F8337C"/>
    <w:rsid w:val="00FA287C"/>
    <w:rsid w:val="00FC5E57"/>
    <w:rsid w:val="00FC611C"/>
    <w:rsid w:val="00FC7A9B"/>
    <w:rsid w:val="00FE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8EDF3"/>
  <w15:chartTrackingRefBased/>
  <w15:docId w15:val="{5E18DE23-CE3B-45AD-B98D-D60DACB3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6F1"/>
    <w:rPr>
      <w:lang w:val="en-US"/>
    </w:rPr>
  </w:style>
  <w:style w:type="paragraph" w:styleId="Footer">
    <w:name w:val="footer"/>
    <w:basedOn w:val="Normal"/>
    <w:link w:val="FooterChar"/>
    <w:uiPriority w:val="99"/>
    <w:unhideWhenUsed/>
    <w:rsid w:val="00A96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5AA"/>
  </w:style>
  <w:style w:type="character" w:styleId="Strong">
    <w:name w:val="Strong"/>
    <w:basedOn w:val="DefaultParagraphFont"/>
    <w:uiPriority w:val="22"/>
    <w:qFormat/>
    <w:rsid w:val="00D036A2"/>
    <w:rPr>
      <w:b/>
      <w:bCs/>
    </w:rPr>
  </w:style>
  <w:style w:type="character" w:styleId="Hyperlink">
    <w:name w:val="Hyperlink"/>
    <w:basedOn w:val="DefaultParagraphFont"/>
    <w:uiPriority w:val="99"/>
    <w:unhideWhenUsed/>
    <w:rsid w:val="00D036A2"/>
    <w:rPr>
      <w:color w:val="0000FF"/>
      <w:u w:val="single"/>
    </w:rPr>
  </w:style>
  <w:style w:type="paragraph" w:styleId="NormalWeb">
    <w:name w:val="Normal (Web)"/>
    <w:basedOn w:val="Normal"/>
    <w:uiPriority w:val="99"/>
    <w:unhideWhenUsed/>
    <w:rsid w:val="00D036A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C1A65"/>
    <w:rPr>
      <w:color w:val="605E5C"/>
      <w:shd w:val="clear" w:color="auto" w:fill="E1DFDD"/>
    </w:rPr>
  </w:style>
  <w:style w:type="paragraph" w:styleId="ListParagraph">
    <w:name w:val="List Paragraph"/>
    <w:basedOn w:val="Normal"/>
    <w:uiPriority w:val="34"/>
    <w:qFormat/>
    <w:rsid w:val="00E8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5991">
      <w:bodyDiv w:val="1"/>
      <w:marLeft w:val="0"/>
      <w:marRight w:val="0"/>
      <w:marTop w:val="0"/>
      <w:marBottom w:val="0"/>
      <w:divBdr>
        <w:top w:val="none" w:sz="0" w:space="0" w:color="auto"/>
        <w:left w:val="none" w:sz="0" w:space="0" w:color="auto"/>
        <w:bottom w:val="none" w:sz="0" w:space="0" w:color="auto"/>
        <w:right w:val="none" w:sz="0" w:space="0" w:color="auto"/>
      </w:divBdr>
    </w:div>
    <w:div w:id="227495875">
      <w:bodyDiv w:val="1"/>
      <w:marLeft w:val="0"/>
      <w:marRight w:val="0"/>
      <w:marTop w:val="0"/>
      <w:marBottom w:val="0"/>
      <w:divBdr>
        <w:top w:val="none" w:sz="0" w:space="0" w:color="auto"/>
        <w:left w:val="none" w:sz="0" w:space="0" w:color="auto"/>
        <w:bottom w:val="none" w:sz="0" w:space="0" w:color="auto"/>
        <w:right w:val="none" w:sz="0" w:space="0" w:color="auto"/>
      </w:divBdr>
    </w:div>
    <w:div w:id="702293853">
      <w:bodyDiv w:val="1"/>
      <w:marLeft w:val="0"/>
      <w:marRight w:val="0"/>
      <w:marTop w:val="0"/>
      <w:marBottom w:val="0"/>
      <w:divBdr>
        <w:top w:val="none" w:sz="0" w:space="0" w:color="auto"/>
        <w:left w:val="none" w:sz="0" w:space="0" w:color="auto"/>
        <w:bottom w:val="none" w:sz="0" w:space="0" w:color="auto"/>
        <w:right w:val="none" w:sz="0" w:space="0" w:color="auto"/>
      </w:divBdr>
      <w:divsChild>
        <w:div w:id="357776078">
          <w:marLeft w:val="0"/>
          <w:marRight w:val="0"/>
          <w:marTop w:val="0"/>
          <w:marBottom w:val="0"/>
          <w:divBdr>
            <w:top w:val="none" w:sz="0" w:space="0" w:color="auto"/>
            <w:left w:val="none" w:sz="0" w:space="0" w:color="auto"/>
            <w:bottom w:val="none" w:sz="0" w:space="0" w:color="auto"/>
            <w:right w:val="none" w:sz="0" w:space="0" w:color="auto"/>
          </w:divBdr>
          <w:divsChild>
            <w:div w:id="2018539312">
              <w:marLeft w:val="0"/>
              <w:marRight w:val="0"/>
              <w:marTop w:val="0"/>
              <w:marBottom w:val="0"/>
              <w:divBdr>
                <w:top w:val="none" w:sz="0" w:space="0" w:color="auto"/>
                <w:left w:val="none" w:sz="0" w:space="0" w:color="auto"/>
                <w:bottom w:val="none" w:sz="0" w:space="0" w:color="auto"/>
                <w:right w:val="none" w:sz="0" w:space="0" w:color="auto"/>
              </w:divBdr>
            </w:div>
          </w:divsChild>
        </w:div>
        <w:div w:id="530915795">
          <w:marLeft w:val="0"/>
          <w:marRight w:val="0"/>
          <w:marTop w:val="0"/>
          <w:marBottom w:val="0"/>
          <w:divBdr>
            <w:top w:val="none" w:sz="0" w:space="0" w:color="auto"/>
            <w:left w:val="none" w:sz="0" w:space="0" w:color="auto"/>
            <w:bottom w:val="none" w:sz="0" w:space="0" w:color="auto"/>
            <w:right w:val="none" w:sz="0" w:space="0" w:color="auto"/>
          </w:divBdr>
          <w:divsChild>
            <w:div w:id="20127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1634">
      <w:bodyDiv w:val="1"/>
      <w:marLeft w:val="0"/>
      <w:marRight w:val="0"/>
      <w:marTop w:val="0"/>
      <w:marBottom w:val="0"/>
      <w:divBdr>
        <w:top w:val="none" w:sz="0" w:space="0" w:color="auto"/>
        <w:left w:val="none" w:sz="0" w:space="0" w:color="auto"/>
        <w:bottom w:val="none" w:sz="0" w:space="0" w:color="auto"/>
        <w:right w:val="none" w:sz="0" w:space="0" w:color="auto"/>
      </w:divBdr>
    </w:div>
    <w:div w:id="877623111">
      <w:bodyDiv w:val="1"/>
      <w:marLeft w:val="0"/>
      <w:marRight w:val="0"/>
      <w:marTop w:val="0"/>
      <w:marBottom w:val="0"/>
      <w:divBdr>
        <w:top w:val="none" w:sz="0" w:space="0" w:color="auto"/>
        <w:left w:val="none" w:sz="0" w:space="0" w:color="auto"/>
        <w:bottom w:val="none" w:sz="0" w:space="0" w:color="auto"/>
        <w:right w:val="none" w:sz="0" w:space="0" w:color="auto"/>
      </w:divBdr>
    </w:div>
    <w:div w:id="1309437392">
      <w:bodyDiv w:val="1"/>
      <w:marLeft w:val="0"/>
      <w:marRight w:val="0"/>
      <w:marTop w:val="0"/>
      <w:marBottom w:val="0"/>
      <w:divBdr>
        <w:top w:val="none" w:sz="0" w:space="0" w:color="auto"/>
        <w:left w:val="none" w:sz="0" w:space="0" w:color="auto"/>
        <w:bottom w:val="none" w:sz="0" w:space="0" w:color="auto"/>
        <w:right w:val="none" w:sz="0" w:space="0" w:color="auto"/>
      </w:divBdr>
      <w:divsChild>
        <w:div w:id="327833271">
          <w:marLeft w:val="0"/>
          <w:marRight w:val="0"/>
          <w:marTop w:val="0"/>
          <w:marBottom w:val="0"/>
          <w:divBdr>
            <w:top w:val="single" w:sz="24" w:space="0" w:color="183C75"/>
            <w:left w:val="none" w:sz="0" w:space="0" w:color="auto"/>
            <w:bottom w:val="none" w:sz="0" w:space="0" w:color="auto"/>
            <w:right w:val="none" w:sz="0" w:space="0" w:color="auto"/>
          </w:divBdr>
        </w:div>
      </w:divsChild>
    </w:div>
    <w:div w:id="1869297649">
      <w:bodyDiv w:val="1"/>
      <w:marLeft w:val="0"/>
      <w:marRight w:val="0"/>
      <w:marTop w:val="0"/>
      <w:marBottom w:val="0"/>
      <w:divBdr>
        <w:top w:val="none" w:sz="0" w:space="0" w:color="auto"/>
        <w:left w:val="none" w:sz="0" w:space="0" w:color="auto"/>
        <w:bottom w:val="none" w:sz="0" w:space="0" w:color="auto"/>
        <w:right w:val="none" w:sz="0" w:space="0" w:color="auto"/>
      </w:divBdr>
    </w:div>
    <w:div w:id="1936130844">
      <w:bodyDiv w:val="1"/>
      <w:marLeft w:val="0"/>
      <w:marRight w:val="0"/>
      <w:marTop w:val="0"/>
      <w:marBottom w:val="0"/>
      <w:divBdr>
        <w:top w:val="none" w:sz="0" w:space="0" w:color="auto"/>
        <w:left w:val="none" w:sz="0" w:space="0" w:color="auto"/>
        <w:bottom w:val="none" w:sz="0" w:space="0" w:color="auto"/>
        <w:right w:val="none" w:sz="0" w:space="0" w:color="auto"/>
      </w:divBdr>
    </w:div>
    <w:div w:id="21185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FB60-3D4E-4F80-ABE6-7DA248D6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Martinez</dc:creator>
  <cp:keywords/>
  <dc:description/>
  <cp:lastModifiedBy>Ray Martinez</cp:lastModifiedBy>
  <cp:revision>7</cp:revision>
  <cp:lastPrinted>2022-02-28T13:07:00Z</cp:lastPrinted>
  <dcterms:created xsi:type="dcterms:W3CDTF">2023-12-06T00:40:00Z</dcterms:created>
  <dcterms:modified xsi:type="dcterms:W3CDTF">2023-12-06T02:33:00Z</dcterms:modified>
</cp:coreProperties>
</file>